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1" w:rsidRPr="00885534" w:rsidRDefault="00056EC1" w:rsidP="008E156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056EC1" w:rsidRPr="00620289" w:rsidRDefault="00056EC1" w:rsidP="008E156B">
      <w:pPr>
        <w:pStyle w:val="6"/>
        <w:jc w:val="center"/>
        <w:rPr>
          <w:b/>
        </w:rPr>
      </w:pPr>
      <w:r w:rsidRPr="00620289">
        <w:rPr>
          <w:b/>
        </w:rPr>
        <w:t>из акта планового контрольного мероприятия</w:t>
      </w:r>
    </w:p>
    <w:p w:rsidR="00056EC1" w:rsidRPr="00620289" w:rsidRDefault="00056EC1" w:rsidP="008E156B">
      <w:pPr>
        <w:pStyle w:val="6"/>
        <w:jc w:val="center"/>
        <w:rPr>
          <w:b/>
          <w:lang w:eastAsia="ru-RU"/>
        </w:rPr>
      </w:pPr>
      <w:r w:rsidRPr="00620289">
        <w:rPr>
          <w:b/>
          <w:lang w:eastAsia="ru-RU"/>
        </w:rPr>
        <w:t>в Муниципальном унитарном предприятии Озерского городского округа</w:t>
      </w:r>
    </w:p>
    <w:p w:rsidR="00056EC1" w:rsidRPr="00620289" w:rsidRDefault="00056EC1" w:rsidP="008E156B">
      <w:pPr>
        <w:pStyle w:val="6"/>
        <w:jc w:val="center"/>
        <w:rPr>
          <w:b/>
          <w:lang w:eastAsia="ru-RU"/>
        </w:rPr>
      </w:pPr>
      <w:r w:rsidRPr="00620289">
        <w:rPr>
          <w:b/>
          <w:lang w:eastAsia="ru-RU"/>
        </w:rPr>
        <w:t>«Озерский центр проектного финансирования «Куратор» № 14</w:t>
      </w:r>
    </w:p>
    <w:p w:rsidR="00056EC1" w:rsidRPr="00620289" w:rsidRDefault="00056EC1" w:rsidP="008E156B">
      <w:pPr>
        <w:pStyle w:val="6"/>
        <w:jc w:val="center"/>
        <w:rPr>
          <w:b/>
        </w:rPr>
      </w:pPr>
      <w:r w:rsidRPr="00620289">
        <w:rPr>
          <w:b/>
        </w:rPr>
        <w:t>(акт от 30.11.2015 № 11)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1.</w:t>
      </w:r>
      <w:r w:rsidRPr="000F2978">
        <w:rPr>
          <w:sz w:val="28"/>
          <w:szCs w:val="28"/>
        </w:rPr>
        <w:tab/>
        <w:t>Основание для проведения контрольного мероприятия: распоряжения председателя Контрольно-счетной палаты Озерского городского округа                     от 02.10.2015 № 75, от 15.10.2015 № 82, от 02.11.2015 №</w:t>
      </w:r>
      <w:r w:rsidRPr="000F2978">
        <w:rPr>
          <w:sz w:val="28"/>
          <w:szCs w:val="28"/>
          <w:lang w:val="en-US"/>
        </w:rPr>
        <w:t> </w:t>
      </w:r>
      <w:r w:rsidRPr="000F2978">
        <w:rPr>
          <w:sz w:val="28"/>
          <w:szCs w:val="28"/>
        </w:rPr>
        <w:t>87.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2.</w:t>
      </w:r>
      <w:r w:rsidRPr="000F2978">
        <w:rPr>
          <w:sz w:val="28"/>
          <w:szCs w:val="28"/>
        </w:rPr>
        <w:tab/>
        <w:t>Цели контрольного мероприятия:</w:t>
      </w:r>
    </w:p>
    <w:p w:rsidR="00056EC1" w:rsidRPr="00C76227" w:rsidRDefault="00056EC1" w:rsidP="008E156B">
      <w:pPr>
        <w:pStyle w:val="BodyTextIndent"/>
      </w:pPr>
      <w:r w:rsidRPr="00C76227">
        <w:t>2.1.</w:t>
      </w:r>
      <w:r w:rsidRPr="00C76227">
        <w:tab/>
        <w:t>Проверка эффективности использования муниципального имущества        за 2013, 2014 годы и текущий период 2015 года</w:t>
      </w:r>
      <w:r>
        <w:t>.</w:t>
      </w:r>
    </w:p>
    <w:p w:rsidR="00056EC1" w:rsidRPr="000F2978" w:rsidRDefault="00056EC1" w:rsidP="008E156B">
      <w:pPr>
        <w:pStyle w:val="BodyTextIndent"/>
      </w:pPr>
      <w:r w:rsidRPr="000F2978">
        <w:t>2.2.</w:t>
      </w:r>
      <w:r w:rsidRPr="000F2978">
        <w:tab/>
        <w:t>Перечисление в бюджет округа части прибыли муниципального унитарного предприятия за 2013, 2014 годы.</w:t>
      </w:r>
    </w:p>
    <w:p w:rsidR="00056EC1" w:rsidRPr="0070369C" w:rsidRDefault="00056EC1" w:rsidP="008E156B">
      <w:pPr>
        <w:pStyle w:val="BodyText"/>
        <w:tabs>
          <w:tab w:val="left" w:pos="724"/>
        </w:tabs>
        <w:rPr>
          <w:sz w:val="10"/>
          <w:szCs w:val="10"/>
          <w:lang w:eastAsia="en-US"/>
        </w:rPr>
      </w:pPr>
    </w:p>
    <w:p w:rsidR="00056EC1" w:rsidRPr="000F2978" w:rsidRDefault="00056EC1" w:rsidP="008E156B">
      <w:pPr>
        <w:jc w:val="both"/>
        <w:rPr>
          <w:b/>
          <w:bCs/>
          <w:sz w:val="28"/>
          <w:szCs w:val="28"/>
        </w:rPr>
      </w:pPr>
      <w:r w:rsidRPr="000F2978">
        <w:rPr>
          <w:b/>
          <w:bCs/>
          <w:sz w:val="28"/>
          <w:szCs w:val="28"/>
        </w:rPr>
        <w:t>1.</w:t>
      </w:r>
      <w:r w:rsidRPr="000F2978">
        <w:rPr>
          <w:b/>
          <w:bCs/>
          <w:sz w:val="28"/>
          <w:szCs w:val="28"/>
        </w:rPr>
        <w:tab/>
        <w:t>Общие сведения о предприятии</w:t>
      </w:r>
    </w:p>
    <w:p w:rsidR="00056EC1" w:rsidRPr="0070369C" w:rsidRDefault="00056EC1" w:rsidP="008E156B">
      <w:pPr>
        <w:pStyle w:val="2"/>
        <w:rPr>
          <w:sz w:val="10"/>
          <w:szCs w:val="10"/>
          <w:lang w:eastAsia="en-US"/>
        </w:rPr>
      </w:pPr>
    </w:p>
    <w:p w:rsidR="00056EC1" w:rsidRPr="000F2978" w:rsidRDefault="00056EC1" w:rsidP="008E156B">
      <w:pPr>
        <w:pStyle w:val="1"/>
      </w:pPr>
      <w:r w:rsidRPr="000F2978">
        <w:tab/>
        <w:t>1.</w:t>
      </w:r>
      <w:r w:rsidRPr="000F2978">
        <w:tab/>
      </w:r>
      <w:r w:rsidRPr="000F2978">
        <w:rPr>
          <w:lang w:eastAsia="ru-RU"/>
        </w:rPr>
        <w:t xml:space="preserve">Муниципальное унитарное предприятие Озерского городского округа «Озерский центр проектного финансирования «Куратор» является правопреемником муниципального предприятия </w:t>
      </w:r>
      <w:r w:rsidRPr="000F2978">
        <w:t>«Озерский социально-деловой центр «Куратор», зарегистрированного постановлением главы города Озерска от 28.05.1998 №</w:t>
      </w:r>
      <w:r w:rsidRPr="000F2978">
        <w:rPr>
          <w:lang w:val="en-US"/>
        </w:rPr>
        <w:t> </w:t>
      </w:r>
      <w:r w:rsidRPr="000F2978">
        <w:t>368-р «О перерегистрации государственного муниципального предприятия Озерский социально-деловой центр «Куратор».</w:t>
      </w:r>
    </w:p>
    <w:p w:rsidR="00056EC1" w:rsidRPr="000F2978" w:rsidRDefault="00056EC1" w:rsidP="008E156B">
      <w:pPr>
        <w:pStyle w:val="1"/>
      </w:pPr>
      <w:r w:rsidRPr="000F2978">
        <w:tab/>
        <w:t>Постановлением администрации Озерского городского округа от 26.05.2010 №</w:t>
      </w:r>
      <w:r w:rsidRPr="000F2978">
        <w:rPr>
          <w:lang w:val="en-US"/>
        </w:rPr>
        <w:t> </w:t>
      </w:r>
      <w:r w:rsidRPr="000F2978">
        <w:t>1968 предприятие реорганизовано в форме присоединения к нему Муниципального унитарного предприятия Озерского городского округа «Хэлис».</w:t>
      </w:r>
    </w:p>
    <w:p w:rsidR="00056EC1" w:rsidRPr="000F2978" w:rsidRDefault="00056EC1" w:rsidP="008E156B">
      <w:pPr>
        <w:pStyle w:val="1"/>
      </w:pPr>
      <w:r w:rsidRPr="000F2978">
        <w:tab/>
        <w:t>2.</w:t>
      </w:r>
      <w:r w:rsidRPr="000F2978">
        <w:tab/>
        <w:t>Сокращенное официальное наименование: МУП ОЦПФ «Куратор».</w:t>
      </w:r>
    </w:p>
    <w:p w:rsidR="00056EC1" w:rsidRPr="000F2978" w:rsidRDefault="00056EC1" w:rsidP="008E156B">
      <w:pPr>
        <w:pStyle w:val="1"/>
      </w:pPr>
      <w:r w:rsidRPr="000F2978">
        <w:tab/>
        <w:t>3.</w:t>
      </w:r>
      <w:r w:rsidRPr="000F2978">
        <w:tab/>
        <w:t>Юридический и фактический адрес: 456784, Российская Федерация, Челябинская область, город Озерск, проспект Победы, 19.</w:t>
      </w:r>
    </w:p>
    <w:p w:rsidR="00056EC1" w:rsidRPr="000F2978" w:rsidRDefault="00056EC1" w:rsidP="008E156B">
      <w:pPr>
        <w:pStyle w:val="1"/>
      </w:pPr>
      <w:r w:rsidRPr="000F2978">
        <w:tab/>
      </w:r>
      <w:r>
        <w:t>4</w:t>
      </w:r>
      <w:r w:rsidRPr="000F2978">
        <w:t>.</w:t>
      </w:r>
      <w:r w:rsidRPr="000F2978">
        <w:tab/>
        <w:t xml:space="preserve">Учредитель и собственник имущества: </w:t>
      </w:r>
      <w:r w:rsidRPr="000F2978">
        <w:rPr>
          <w:bdr w:val="none" w:sz="0" w:space="0" w:color="auto" w:frame="1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Pr="000F2978">
        <w:t>отраслевого (функционального) органа – </w:t>
      </w:r>
      <w:r w:rsidRPr="000F2978">
        <w:rPr>
          <w:bdr w:val="none" w:sz="0" w:space="0" w:color="auto" w:frame="1"/>
        </w:rPr>
        <w:t xml:space="preserve">Управление </w:t>
      </w:r>
      <w:r w:rsidRPr="000F2978">
        <w:t>имущественных отношений администрации Озерского городского округа,</w:t>
      </w:r>
      <w:r w:rsidRPr="000F2978">
        <w:rPr>
          <w:bdr w:val="none" w:sz="0" w:space="0" w:color="auto" w:frame="1"/>
        </w:rPr>
        <w:t xml:space="preserve"> действующего </w:t>
      </w:r>
      <w:r w:rsidRPr="000F2978">
        <w:t>в соответствии               с Положением, утвержденным решением Собрания депутатов округа от 19.10.2011 № 166.</w:t>
      </w:r>
    </w:p>
    <w:p w:rsidR="00056EC1" w:rsidRPr="000F2978" w:rsidRDefault="00056EC1" w:rsidP="008E156B">
      <w:pPr>
        <w:pStyle w:val="1"/>
      </w:pPr>
      <w:r w:rsidRPr="000F2978">
        <w:tab/>
      </w:r>
      <w:r>
        <w:t>5</w:t>
      </w:r>
      <w:r w:rsidRPr="000F2978">
        <w:t>.</w:t>
      </w:r>
      <w:r w:rsidRPr="000F2978">
        <w:tab/>
        <w:t>МУП ОЦПФ «Куратор»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главы Озерского городского округа от 22.01.2008 №</w:t>
      </w:r>
      <w:r w:rsidRPr="000F2978">
        <w:rPr>
          <w:lang w:val="en-US"/>
        </w:rPr>
        <w:t> </w:t>
      </w:r>
      <w:r w:rsidRPr="000F2978">
        <w:t>116, с учетом изменений, внесенных постановлением администрации Озерского городского округа от 17.12.2013 №</w:t>
      </w:r>
      <w:r w:rsidRPr="000F2978">
        <w:rPr>
          <w:lang w:val="en-US"/>
        </w:rPr>
        <w:t> </w:t>
      </w:r>
      <w:r w:rsidRPr="000F2978">
        <w:t>3997.</w:t>
      </w:r>
    </w:p>
    <w:p w:rsidR="00056EC1" w:rsidRPr="000F2978" w:rsidRDefault="00056EC1" w:rsidP="008E156B">
      <w:pPr>
        <w:pStyle w:val="1"/>
        <w:rPr>
          <w:rStyle w:val="70"/>
          <w:sz w:val="28"/>
        </w:rPr>
      </w:pPr>
      <w:r w:rsidRPr="000F2978">
        <w:tab/>
      </w:r>
      <w:r>
        <w:t>6</w:t>
      </w:r>
      <w:r w:rsidRPr="000F2978">
        <w:t>.</w:t>
      </w:r>
      <w:r w:rsidRPr="000F2978">
        <w:tab/>
      </w:r>
      <w:r w:rsidRPr="000F2978">
        <w:rPr>
          <w:rStyle w:val="70"/>
          <w:sz w:val="28"/>
        </w:rPr>
        <w:t>Цель создания: эффективное использование и реализация муниципального имущества, находящегося в хозяйственном ведении предприятия, участие в разработке и реализации инвестиционных проектов в соответствии             с планами развития Озерского городского округа, для решения социальных задач, поддержки льготных категорий субъектов малого и среднего предпринимательства, получения прибыли (пункт 3.2 Устава).</w:t>
      </w:r>
    </w:p>
    <w:p w:rsidR="00056EC1" w:rsidRPr="000F2978" w:rsidRDefault="00056EC1" w:rsidP="008E156B">
      <w:pPr>
        <w:pStyle w:val="1"/>
      </w:pPr>
      <w:r w:rsidRPr="000F2978">
        <w:tab/>
      </w:r>
      <w:r>
        <w:t>7</w:t>
      </w:r>
      <w:r w:rsidRPr="000F2978">
        <w:t>.</w:t>
      </w:r>
      <w:r w:rsidRPr="000F2978">
        <w:tab/>
        <w:t>Основные виды деятельности (пункт 3.3 Устава):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сдача внаем собственного нежилого недвижимого имущества;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подготовка к продаже, покупка и продажа собственного недвижимого имущества;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покупка и продажа собственных нежилых зданий и помещений;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управление эксплуатацией нежилого фонда;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деятельность в области права;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исследование конъюнктуры рынка;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деятельность по изучению общественного мнения;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консультирование по вопросам коммерческой деятельности и управления;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деятельность по управлению холдинг-компаниями;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аренда торгового оборудования;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аренда прочих машин и оборудования научного и промышленного назначения;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прочих мест для проживания;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деятельность пансионатов, домов и отдыха и т.п.;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предоставление посреднических услуг при покупке, продаже и аренде нежилого недвижимого имущества.</w:t>
      </w:r>
    </w:p>
    <w:p w:rsidR="00056EC1" w:rsidRPr="000F2978" w:rsidRDefault="00056EC1" w:rsidP="00885534">
      <w:pPr>
        <w:pStyle w:val="1"/>
      </w:pPr>
      <w:r w:rsidRPr="000F2978">
        <w:tab/>
      </w:r>
      <w:r>
        <w:t>8</w:t>
      </w:r>
      <w:r w:rsidRPr="000F2978">
        <w:t>.</w:t>
      </w:r>
      <w:r w:rsidRPr="000F2978">
        <w:tab/>
        <w:t>Ответственные лица за финансово-хозяйственную деятельность:</w:t>
      </w:r>
    </w:p>
    <w:p w:rsidR="00056EC1" w:rsidRPr="000F2978" w:rsidRDefault="00056EC1" w:rsidP="008E156B">
      <w:pPr>
        <w:pStyle w:val="BodyText"/>
      </w:pPr>
      <w:r w:rsidRPr="000F2978">
        <w:tab/>
        <w:t>–</w:t>
      </w:r>
      <w:r w:rsidRPr="000F2978">
        <w:tab/>
        <w:t>директор Михайлов Александр Михайлович – назначен с 31.10.2012 (распоряжение от 25.10.2012 № 621лс), освобожден от должности с 14.02.2013 (распоряжение от 12.02.2013 № 36лс);</w:t>
      </w:r>
    </w:p>
    <w:p w:rsidR="00056EC1" w:rsidRDefault="00056EC1" w:rsidP="008E156B">
      <w:pPr>
        <w:pStyle w:val="BodyText"/>
      </w:pPr>
      <w:r w:rsidRPr="000F2978">
        <w:tab/>
        <w:t>–</w:t>
      </w:r>
      <w:r w:rsidRPr="000F2978">
        <w:tab/>
        <w:t>и.о.</w:t>
      </w:r>
      <w:r>
        <w:rPr>
          <w:lang w:val="en-US"/>
        </w:rPr>
        <w:t> </w:t>
      </w:r>
      <w:r w:rsidRPr="000F2978">
        <w:t>директора на период вакансии Узингер Ольга Леонидовна – назначена с 15.02.2013 (распоряжение от 14.02.2013 №</w:t>
      </w:r>
      <w:r w:rsidRPr="000F2978">
        <w:rPr>
          <w:lang w:val="en-US"/>
        </w:rPr>
        <w:t> </w:t>
      </w:r>
      <w:r w:rsidRPr="000F2978">
        <w:t>53лс)</w:t>
      </w:r>
      <w:r>
        <w:t>;</w:t>
      </w:r>
    </w:p>
    <w:p w:rsidR="00056EC1" w:rsidRPr="000F2978" w:rsidRDefault="00056EC1" w:rsidP="008E156B">
      <w:pPr>
        <w:pStyle w:val="BodyText"/>
      </w:pPr>
      <w:r w:rsidRPr="000F2978">
        <w:tab/>
        <w:t>–</w:t>
      </w:r>
      <w:r w:rsidRPr="000F2978">
        <w:tab/>
        <w:t xml:space="preserve">директор </w:t>
      </w:r>
      <w:r>
        <w:t xml:space="preserve">– </w:t>
      </w:r>
      <w:r w:rsidRPr="000F2978">
        <w:t xml:space="preserve">Михайлов Александр Михайлович – восстановлен </w:t>
      </w:r>
      <w:r w:rsidRPr="00BF1C48">
        <w:t xml:space="preserve">                  </w:t>
      </w:r>
      <w:r w:rsidRPr="000F2978">
        <w:t xml:space="preserve">в должности по решению Озерского городского суда Челябинской области </w:t>
      </w:r>
      <w:r w:rsidRPr="00BF1C48">
        <w:t xml:space="preserve">              </w:t>
      </w:r>
      <w:r w:rsidRPr="000F2978">
        <w:t>от 02.04.2013 (распоряжение от 02.04.2013 №</w:t>
      </w:r>
      <w:r w:rsidRPr="000F2978">
        <w:rPr>
          <w:lang w:val="en-US"/>
        </w:rPr>
        <w:t> </w:t>
      </w:r>
      <w:r w:rsidRPr="000F2978">
        <w:t xml:space="preserve">136лс), освобожден от должности </w:t>
      </w:r>
      <w:r w:rsidRPr="00BF1C48">
        <w:t xml:space="preserve">        </w:t>
      </w:r>
      <w:r w:rsidRPr="000F2978">
        <w:t>с 28.06.2013 (распоряжение от 28.06.2013 №</w:t>
      </w:r>
      <w:r w:rsidRPr="000F2978">
        <w:rPr>
          <w:lang w:val="en-US"/>
        </w:rPr>
        <w:t> </w:t>
      </w:r>
      <w:r w:rsidRPr="000F2978">
        <w:t>304лс);</w:t>
      </w:r>
    </w:p>
    <w:p w:rsidR="00056EC1" w:rsidRPr="000F2978" w:rsidRDefault="00056EC1" w:rsidP="008E156B">
      <w:pPr>
        <w:pStyle w:val="BodyText"/>
      </w:pPr>
      <w:r w:rsidRPr="000F2978">
        <w:tab/>
        <w:t>–</w:t>
      </w:r>
      <w:r w:rsidRPr="000F2978">
        <w:tab/>
        <w:t>и.о.</w:t>
      </w:r>
      <w:r>
        <w:rPr>
          <w:lang w:val="en-US"/>
        </w:rPr>
        <w:t> </w:t>
      </w:r>
      <w:r w:rsidRPr="000F2978">
        <w:t xml:space="preserve">директора на период вакансии </w:t>
      </w:r>
      <w:r>
        <w:t xml:space="preserve">– </w:t>
      </w:r>
      <w:r w:rsidRPr="000F2978">
        <w:t>Узингер Ольга Леонидовна – назначена с 29.06.2013 (распоряжение от 27.06.2013 №</w:t>
      </w:r>
      <w:r w:rsidRPr="000F2978">
        <w:rPr>
          <w:lang w:val="en-US"/>
        </w:rPr>
        <w:t> </w:t>
      </w:r>
      <w:r>
        <w:t>331лс);</w:t>
      </w:r>
    </w:p>
    <w:p w:rsidR="00056EC1" w:rsidRPr="000F2978" w:rsidRDefault="00056EC1" w:rsidP="008E156B">
      <w:pPr>
        <w:pStyle w:val="BodyText"/>
      </w:pPr>
      <w:r w:rsidRPr="000F2978">
        <w:tab/>
        <w:t>–</w:t>
      </w:r>
      <w:r w:rsidRPr="000F2978">
        <w:tab/>
        <w:t xml:space="preserve">директор </w:t>
      </w:r>
      <w:r>
        <w:t>– Г</w:t>
      </w:r>
      <w:r w:rsidRPr="000F2978">
        <w:t>орохов Игорь Геннадьевич – назначен с 07.08.2013 (распоряжение от 07.08.2013 №</w:t>
      </w:r>
      <w:r w:rsidRPr="000F2978">
        <w:rPr>
          <w:lang w:val="en-US"/>
        </w:rPr>
        <w:t> </w:t>
      </w:r>
      <w:r w:rsidRPr="000F2978">
        <w:t>442лс) по настоящее время;</w:t>
      </w:r>
    </w:p>
    <w:p w:rsidR="00056EC1" w:rsidRPr="00326F61" w:rsidRDefault="00056EC1" w:rsidP="008E156B">
      <w:pPr>
        <w:pStyle w:val="BodyText"/>
      </w:pPr>
      <w:r w:rsidRPr="000F2978">
        <w:tab/>
        <w:t>–</w:t>
      </w:r>
      <w:r w:rsidRPr="000F2978">
        <w:tab/>
      </w:r>
      <w:r w:rsidRPr="00326F61">
        <w:t>главный бухгалтер Михайлова Ирина Владимировна – назначена               с 01.04.2013 (приказ от 01.04.2013 № 63) по настоящее время.</w:t>
      </w:r>
    </w:p>
    <w:p w:rsidR="00056EC1" w:rsidRPr="0070369C" w:rsidRDefault="00056EC1" w:rsidP="008E156B">
      <w:pPr>
        <w:pStyle w:val="BodyText"/>
        <w:rPr>
          <w:bCs/>
          <w:sz w:val="10"/>
          <w:szCs w:val="10"/>
        </w:rPr>
      </w:pPr>
    </w:p>
    <w:p w:rsidR="00056EC1" w:rsidRPr="000F2978" w:rsidRDefault="00056EC1" w:rsidP="008E156B">
      <w:pPr>
        <w:pStyle w:val="BodyText"/>
        <w:rPr>
          <w:b/>
        </w:rPr>
      </w:pPr>
      <w:r w:rsidRPr="000F2978">
        <w:rPr>
          <w:b/>
          <w:bCs/>
        </w:rPr>
        <w:tab/>
      </w:r>
      <w:r>
        <w:rPr>
          <w:b/>
          <w:bCs/>
        </w:rPr>
        <w:t>2</w:t>
      </w:r>
      <w:r w:rsidRPr="000F2978">
        <w:rPr>
          <w:b/>
          <w:bCs/>
        </w:rPr>
        <w:t>.</w:t>
      </w:r>
      <w:r w:rsidRPr="000F2978">
        <w:rPr>
          <w:b/>
          <w:bCs/>
        </w:rPr>
        <w:tab/>
      </w:r>
      <w:r w:rsidRPr="000F2978">
        <w:rPr>
          <w:b/>
        </w:rPr>
        <w:t>Проверка полноты и своевременности перечисления в бюджет округа части прибыли за 2013, 2014 годы</w:t>
      </w:r>
    </w:p>
    <w:p w:rsidR="00056EC1" w:rsidRPr="0070369C" w:rsidRDefault="00056EC1" w:rsidP="008E156B">
      <w:pPr>
        <w:pStyle w:val="5"/>
        <w:rPr>
          <w:bCs/>
          <w:sz w:val="10"/>
          <w:szCs w:val="10"/>
        </w:rPr>
      </w:pPr>
    </w:p>
    <w:p w:rsidR="00056EC1" w:rsidRPr="000F2978" w:rsidRDefault="00056EC1" w:rsidP="008E156B">
      <w:pPr>
        <w:pStyle w:val="1"/>
      </w:pPr>
      <w:r w:rsidRPr="000F2978">
        <w:rPr>
          <w:bCs/>
        </w:rPr>
        <w:tab/>
      </w:r>
      <w:r w:rsidRPr="000F2978">
        <w:t>1.</w:t>
      </w:r>
      <w:r w:rsidRPr="000F2978">
        <w:tab/>
        <w:t>Согласно статье 17 Федерального закона от 14.11.2002 №</w:t>
      </w:r>
      <w:r w:rsidRPr="000F2978">
        <w:rPr>
          <w:lang w:val="en-US"/>
        </w:rPr>
        <w:t> </w:t>
      </w:r>
      <w:r w:rsidRPr="000F2978">
        <w:t>161-ФЗ          «О государственных и муниципальных унитарных предприятиях» муниципальные унитарные предприятия обязаны ежегодно перечислять в местный бюджет часть прибыли, остающейся в их распоряжении в порядке, размерах и в сроки, которые определяются органами местного самоуправления.</w:t>
      </w:r>
    </w:p>
    <w:p w:rsidR="00056EC1" w:rsidRPr="000F2978" w:rsidRDefault="00056EC1" w:rsidP="008E156B">
      <w:pPr>
        <w:pStyle w:val="1"/>
      </w:pPr>
      <w:r w:rsidRPr="000F2978">
        <w:tab/>
        <w:t>Порядок, размер и сроки перечисления в бюджет Озерского городского округа части прибыли муниципальных унитарных предприятий, остающейся после уплаты налогов и иных обязательных платежей</w:t>
      </w:r>
      <w:r>
        <w:t xml:space="preserve"> </w:t>
      </w:r>
      <w:r w:rsidRPr="000F2978">
        <w:t>и подлежащей перечислению в бюджет округа</w:t>
      </w:r>
      <w:r>
        <w:t>,</w:t>
      </w:r>
      <w:r w:rsidRPr="000F2978">
        <w:t xml:space="preserve"> утвержден постановлениями администрации Озерского городского округа: </w:t>
      </w:r>
      <w:r w:rsidRPr="000F2978">
        <w:rPr>
          <w:rStyle w:val="10"/>
          <w:lang w:val="ru-RU"/>
        </w:rPr>
        <w:t xml:space="preserve">от 28.05.2009 № 1605 (с изменениями </w:t>
      </w:r>
      <w:hyperlink r:id="rId6" w:history="1">
        <w:r w:rsidRPr="000F2978">
          <w:rPr>
            <w:rStyle w:val="10"/>
            <w:lang w:val="ru-RU"/>
          </w:rPr>
          <w:t>от 23.10.2009 № 3564</w:t>
        </w:r>
      </w:hyperlink>
      <w:r w:rsidRPr="000F2978">
        <w:rPr>
          <w:rStyle w:val="10"/>
          <w:lang w:val="ru-RU"/>
        </w:rPr>
        <w:t xml:space="preserve">, </w:t>
      </w:r>
      <w:hyperlink r:id="rId7" w:history="1">
        <w:r w:rsidRPr="000F2978">
          <w:rPr>
            <w:rStyle w:val="10"/>
            <w:lang w:val="ru-RU"/>
          </w:rPr>
          <w:t>от 14.04.2010 № 1358</w:t>
        </w:r>
      </w:hyperlink>
      <w:r w:rsidRPr="000F2978">
        <w:rPr>
          <w:rStyle w:val="10"/>
          <w:lang w:val="ru-RU"/>
        </w:rPr>
        <w:t xml:space="preserve">, </w:t>
      </w:r>
      <w:hyperlink r:id="rId8" w:history="1">
        <w:r w:rsidRPr="000F2978">
          <w:rPr>
            <w:rStyle w:val="10"/>
            <w:lang w:val="ru-RU"/>
          </w:rPr>
          <w:t>от 05.05.2010 № 1639</w:t>
        </w:r>
      </w:hyperlink>
      <w:r w:rsidRPr="000F2978">
        <w:rPr>
          <w:rStyle w:val="10"/>
          <w:lang w:val="ru-RU"/>
        </w:rPr>
        <w:t xml:space="preserve">), </w:t>
      </w:r>
      <w:r w:rsidRPr="000F2978">
        <w:t>от 24.04.2014 №</w:t>
      </w:r>
      <w:r w:rsidRPr="000F2978">
        <w:rPr>
          <w:lang w:val="en-US"/>
        </w:rPr>
        <w:t> </w:t>
      </w:r>
      <w:r w:rsidRPr="000F2978">
        <w:t>1201 (применяется к правоотношениям по перечислению части прибыли муниципальных унитарных предприятий Озерского городского округа, начиная с 2013 года).</w:t>
      </w:r>
    </w:p>
    <w:p w:rsidR="00056EC1" w:rsidRPr="000F2978" w:rsidRDefault="00056EC1" w:rsidP="008E156B">
      <w:pPr>
        <w:pStyle w:val="1"/>
      </w:pPr>
      <w:r w:rsidRPr="000F2978">
        <w:tab/>
        <w:t>Согласно утвержденному Порядку размер отчислений части прибыли, остающейся после уплаты налогов и иных обязательных платежей и подлежащей перечислению в бюджет округа, составляет 50%, отчетным периодом для исчисления и уплаты муниципальными унитарными предприятиями части прибыли</w:t>
      </w:r>
      <w:r>
        <w:t xml:space="preserve"> </w:t>
      </w:r>
      <w:r w:rsidRPr="000F2978">
        <w:t>является календарный год (не позднее 01 мая года, следующего за отчетным).</w:t>
      </w:r>
    </w:p>
    <w:p w:rsidR="00056EC1" w:rsidRPr="000F2978" w:rsidRDefault="00056EC1" w:rsidP="008E156B">
      <w:pPr>
        <w:pStyle w:val="6"/>
      </w:pPr>
      <w:r w:rsidRPr="000F2978">
        <w:tab/>
        <w:t>2.</w:t>
      </w:r>
      <w:r w:rsidRPr="000F2978">
        <w:tab/>
        <w:t>Основные экономические показатели финансово-хозяйственной деятельности МУП ОЦПФ «Куратор» на 2013, 2014, 2015 годы утверждены постановлениями администрации округа от 18.07.2013 №</w:t>
      </w:r>
      <w:r w:rsidRPr="000F2978">
        <w:rPr>
          <w:lang w:val="en-US"/>
        </w:rPr>
        <w:t> </w:t>
      </w:r>
      <w:r w:rsidRPr="000F2978">
        <w:t>2193, от 18.07.2014 №</w:t>
      </w:r>
      <w:r w:rsidRPr="000F2978">
        <w:rPr>
          <w:lang w:val="en-US"/>
        </w:rPr>
        <w:t> </w:t>
      </w:r>
      <w:r w:rsidRPr="000F2978">
        <w:t>2255 (с изменениями от 31.10.2014 №</w:t>
      </w:r>
      <w:r w:rsidRPr="000F2978">
        <w:rPr>
          <w:lang w:val="en-US"/>
        </w:rPr>
        <w:t> </w:t>
      </w:r>
      <w:r w:rsidRPr="000F2978">
        <w:t>3585), от 29.06.2015 №</w:t>
      </w:r>
      <w:r w:rsidRPr="000F2978">
        <w:rPr>
          <w:lang w:val="en-US"/>
        </w:rPr>
        <w:t> </w:t>
      </w:r>
      <w:r w:rsidRPr="000F2978">
        <w:t>1868 с учетом мнения постоянно действующей балансовой комиссии (протоколы заседаний            от 28.10.2014 № 17, от 02.06.2015 № 5).</w:t>
      </w:r>
    </w:p>
    <w:p w:rsidR="00056EC1" w:rsidRPr="000F2978" w:rsidRDefault="00056EC1" w:rsidP="00A72A4F">
      <w:pPr>
        <w:pStyle w:val="BodyText"/>
        <w:outlineLvl w:val="0"/>
      </w:pPr>
      <w:r w:rsidRPr="000F2978">
        <w:tab/>
        <w:t>3.</w:t>
      </w:r>
      <w:r w:rsidRPr="000F2978">
        <w:tab/>
        <w:t xml:space="preserve">По итогам финансово-хозяйственной деятельности за 2013 год </w:t>
      </w:r>
      <w:r>
        <w:t xml:space="preserve">               </w:t>
      </w:r>
      <w:r w:rsidRPr="000F2978">
        <w:t xml:space="preserve">по основным видам деятельности предприятием получен положительный финансовый результат в сумме 518,00 тыс. рублей или 97% от плановых назначений. В 2014 году отрицательный финансовый результат в сумме </w:t>
      </w:r>
      <w:r>
        <w:t xml:space="preserve">              </w:t>
      </w:r>
      <w:r w:rsidRPr="000F2978">
        <w:t>551,00 тыс.</w:t>
      </w:r>
      <w:r w:rsidRPr="000F2978">
        <w:rPr>
          <w:lang w:val="en-US"/>
        </w:rPr>
        <w:t> </w:t>
      </w:r>
      <w:r w:rsidRPr="000F2978">
        <w:t xml:space="preserve">рублей сложился в результате превышения объема произведенных расходов над объемом полученных доходов на 10,2%, а также в связи </w:t>
      </w:r>
      <w:r>
        <w:t xml:space="preserve">                         </w:t>
      </w:r>
      <w:r w:rsidRPr="000F2978">
        <w:t xml:space="preserve">с сокращением доходов, получаемых предприятием от реализации путевок на базу отдыха «Урал» (до 98%), и платежей, поступающих </w:t>
      </w:r>
      <w:r w:rsidRPr="000F2978">
        <w:rPr>
          <w:bdr w:val="none" w:sz="0" w:space="0" w:color="auto" w:frame="1"/>
        </w:rPr>
        <w:t>в виде арендной платы по договорам аренды муниципального недвижимого имущества (до 92%).</w:t>
      </w:r>
    </w:p>
    <w:p w:rsidR="00056EC1" w:rsidRPr="000F2978" w:rsidRDefault="00056EC1" w:rsidP="008E156B">
      <w:pPr>
        <w:pStyle w:val="6"/>
        <w:rPr>
          <w:rStyle w:val="30"/>
          <w:bCs/>
          <w:szCs w:val="28"/>
          <w:lang w:val="ru-RU"/>
        </w:rPr>
      </w:pPr>
      <w:r w:rsidRPr="000F2978">
        <w:tab/>
        <w:t xml:space="preserve">С учетом прочих доходов и расходов чистая прибыль </w:t>
      </w:r>
      <w:r w:rsidRPr="000F2978">
        <w:rPr>
          <w:szCs w:val="28"/>
        </w:rPr>
        <w:t xml:space="preserve">МУП ОЦПФ «Куратор» </w:t>
      </w:r>
      <w:r w:rsidRPr="000F2978">
        <w:t xml:space="preserve">в 2013, 2014 годах составила 38 141,00 тыс. рублей (в том числе в 2013 году – 21 423,00 тыс. рублей, в 2014 году – 16 718,00 тыс. рублей). </w:t>
      </w:r>
      <w:r w:rsidRPr="000F2978">
        <w:rPr>
          <w:szCs w:val="28"/>
        </w:rPr>
        <w:t xml:space="preserve">Сумма части </w:t>
      </w:r>
      <w:r w:rsidRPr="000F2978">
        <w:rPr>
          <w:rStyle w:val="30"/>
          <w:bCs/>
          <w:szCs w:val="28"/>
          <w:lang w:val="ru-RU"/>
        </w:rPr>
        <w:t>прибыли (50%), подлежащая уплате в бюджет округа по итогам финансово-хозяйственной деятельности за 2013, 2014 годы, составила 19 070,50 тыс. рублей</w:t>
      </w:r>
      <w:r>
        <w:rPr>
          <w:rStyle w:val="30"/>
          <w:bCs/>
          <w:szCs w:val="28"/>
          <w:lang w:val="ru-RU"/>
        </w:rPr>
        <w:t>.</w:t>
      </w:r>
    </w:p>
    <w:p w:rsidR="00056EC1" w:rsidRDefault="00056EC1" w:rsidP="008E156B">
      <w:pPr>
        <w:jc w:val="both"/>
        <w:rPr>
          <w:rStyle w:val="30"/>
          <w:bCs/>
          <w:szCs w:val="28"/>
          <w:lang w:val="ru-RU"/>
        </w:rPr>
      </w:pPr>
      <w:r w:rsidRPr="000F2978">
        <w:rPr>
          <w:sz w:val="28"/>
          <w:szCs w:val="28"/>
        </w:rPr>
        <w:tab/>
        <w:t>Сумма фактически перечисленных денежных средств в бюджет округа              в период с 01.01.2013 по 01.10.2015 составила</w:t>
      </w:r>
      <w:r w:rsidRPr="000F2978">
        <w:rPr>
          <w:rStyle w:val="30"/>
          <w:bCs/>
          <w:szCs w:val="28"/>
          <w:lang w:val="ru-RU"/>
        </w:rPr>
        <w:t xml:space="preserve"> 29</w:t>
      </w:r>
      <w:r w:rsidRPr="000F2978">
        <w:rPr>
          <w:rStyle w:val="30"/>
          <w:bCs/>
          <w:szCs w:val="28"/>
          <w:lang w:val="en-US"/>
        </w:rPr>
        <w:t> </w:t>
      </w:r>
      <w:r w:rsidRPr="000F2978">
        <w:rPr>
          <w:rStyle w:val="30"/>
          <w:bCs/>
          <w:szCs w:val="28"/>
          <w:lang w:val="ru-RU"/>
        </w:rPr>
        <w:t>119,10 тыс. рублей,</w:t>
      </w:r>
      <w:r w:rsidRPr="000F2978">
        <w:rPr>
          <w:sz w:val="28"/>
          <w:szCs w:val="28"/>
        </w:rPr>
        <w:t xml:space="preserve">                        что соответствует части прибыли (50% от суммы чистой прибыли), полученной                       МУП ОЦПФ «Куратор» в 2012 (4 квартал), 2013, 2014 годах</w:t>
      </w:r>
      <w:r>
        <w:rPr>
          <w:sz w:val="28"/>
          <w:szCs w:val="28"/>
        </w:rPr>
        <w:t>.</w:t>
      </w:r>
    </w:p>
    <w:p w:rsidR="00056EC1" w:rsidRPr="000F2978" w:rsidRDefault="00056EC1" w:rsidP="008E156B">
      <w:pPr>
        <w:pStyle w:val="3"/>
        <w:rPr>
          <w:rStyle w:val="30"/>
          <w:lang w:val="ru-RU"/>
        </w:rPr>
      </w:pPr>
      <w:r w:rsidRPr="000F2978">
        <w:tab/>
      </w:r>
      <w:r w:rsidRPr="006A20E1">
        <w:t>4</w:t>
      </w:r>
      <w:r w:rsidRPr="000F2978">
        <w:t>.</w:t>
      </w:r>
      <w:r w:rsidRPr="000F2978">
        <w:tab/>
        <w:t>В связи с изменением отчетного периода (с квартала до одного календарного года) для исчисления и уплаты части прибыли, перечисляемой муниципальными унитарными предприятиями в бюджет округа, утвержденного постановлением администрации от 24.04.2014 № 1201 (применяется                             к правоотношениям</w:t>
      </w:r>
      <w:r>
        <w:t>,</w:t>
      </w:r>
      <w:r w:rsidRPr="000F2978">
        <w:t xml:space="preserve"> возникшим с 2013 года) по состоянию на 07.05.2014 </w:t>
      </w:r>
      <w:r w:rsidRPr="000F2978">
        <w:rPr>
          <w:rStyle w:val="30"/>
          <w:lang w:val="ru-RU"/>
        </w:rPr>
        <w:t xml:space="preserve">Управлением имущественных отношений администрации </w:t>
      </w:r>
      <w:r w:rsidRPr="000F2978">
        <w:t xml:space="preserve">Озерского городского округа </w:t>
      </w:r>
      <w:r w:rsidRPr="000F2978">
        <w:rPr>
          <w:rStyle w:val="30"/>
          <w:lang w:val="ru-RU"/>
        </w:rPr>
        <w:t>произведен возврат авансового платежа МУП ОЦПФ «Куратор» за 1 квартал 2014 года (переплаты) в сумме 2</w:t>
      </w:r>
      <w:r>
        <w:rPr>
          <w:rStyle w:val="30"/>
          <w:lang w:val="ru-RU"/>
        </w:rPr>
        <w:t> </w:t>
      </w:r>
      <w:r w:rsidRPr="000F2978">
        <w:rPr>
          <w:rStyle w:val="30"/>
          <w:lang w:val="ru-RU"/>
        </w:rPr>
        <w:t>367</w:t>
      </w:r>
      <w:r>
        <w:rPr>
          <w:rStyle w:val="30"/>
          <w:lang w:val="en-US"/>
        </w:rPr>
        <w:t> </w:t>
      </w:r>
      <w:r w:rsidRPr="000F2978">
        <w:rPr>
          <w:rStyle w:val="30"/>
          <w:lang w:val="ru-RU"/>
        </w:rPr>
        <w:t>000,00 рублей.</w:t>
      </w:r>
    </w:p>
    <w:p w:rsidR="00056EC1" w:rsidRPr="000F2978" w:rsidRDefault="00056EC1" w:rsidP="008E156B">
      <w:pPr>
        <w:pStyle w:val="3"/>
      </w:pPr>
      <w:r w:rsidRPr="000F2978">
        <w:tab/>
      </w:r>
      <w:r w:rsidRPr="006A20E1">
        <w:t>5</w:t>
      </w:r>
      <w:r w:rsidRPr="000F2978">
        <w:t>.</w:t>
      </w:r>
      <w:r w:rsidRPr="000F2978">
        <w:tab/>
        <w:t>В соответствии с пунктами 2.3, 2.5 постановления администрации Озерского городского округа от 24.04.2014 №</w:t>
      </w:r>
      <w:r>
        <w:rPr>
          <w:lang w:val="en-US"/>
        </w:rPr>
        <w:t> </w:t>
      </w:r>
      <w:r w:rsidRPr="000F2978">
        <w:t xml:space="preserve">1201 (в редакции постановления </w:t>
      </w:r>
      <w:r w:rsidRPr="004B3872">
        <w:t xml:space="preserve">        </w:t>
      </w:r>
      <w:r w:rsidRPr="000F2978">
        <w:t>от 11.12.2014 №</w:t>
      </w:r>
      <w:r>
        <w:rPr>
          <w:lang w:val="en-US"/>
        </w:rPr>
        <w:t> </w:t>
      </w:r>
      <w:r w:rsidRPr="000F2978">
        <w:t>4133) решением постоянно действующей балансовой комиссии администрации Озерского городского округа может быть установлен иной размер отчислений и дополнительный срок перечисления части прибыли, подлежащей перечислению в бюджет округа.</w:t>
      </w:r>
    </w:p>
    <w:p w:rsidR="00056EC1" w:rsidRPr="000F2978" w:rsidRDefault="00056EC1" w:rsidP="008E156B">
      <w:pPr>
        <w:pStyle w:val="3"/>
        <w:rPr>
          <w:rStyle w:val="30"/>
          <w:lang w:val="ru-RU"/>
        </w:rPr>
      </w:pPr>
      <w:r w:rsidRPr="000F2978">
        <w:tab/>
        <w:t xml:space="preserve">Решением постоянно действующей балансовой комиссии администрации Озерского городского (протокол заседания от 02.06.2015 № 5) об итогах финансово-хозяйственной деятельности </w:t>
      </w:r>
      <w:r w:rsidRPr="000F2978">
        <w:rPr>
          <w:rStyle w:val="30"/>
          <w:lang w:val="ru-RU"/>
        </w:rPr>
        <w:t xml:space="preserve">МУП ОЦПФ «Куратор» за 2014 год, </w:t>
      </w:r>
      <w:r w:rsidRPr="00F86398">
        <w:rPr>
          <w:rStyle w:val="30"/>
          <w:lang w:val="ru-RU"/>
        </w:rPr>
        <w:t xml:space="preserve">                      </w:t>
      </w:r>
      <w:r w:rsidRPr="000F2978">
        <w:t>размер отчислений части прибыли, подлежащей перечислению в бюджет округа</w:t>
      </w:r>
      <w:r w:rsidRPr="000F2978">
        <w:rPr>
          <w:rStyle w:val="30"/>
          <w:lang w:val="ru-RU"/>
        </w:rPr>
        <w:t xml:space="preserve"> установлен в сумме 7 523 100,00 или 95% от чистой прибыли, в срок до 01.07.2015.</w:t>
      </w:r>
    </w:p>
    <w:p w:rsidR="00056EC1" w:rsidRPr="000F2978" w:rsidRDefault="00056EC1" w:rsidP="00A72A4F">
      <w:pPr>
        <w:pStyle w:val="BodyText"/>
        <w:outlineLvl w:val="0"/>
      </w:pPr>
      <w:r w:rsidRPr="000F2978">
        <w:tab/>
      </w:r>
      <w:r w:rsidRPr="0070369C">
        <w:t>6</w:t>
      </w:r>
      <w:r w:rsidRPr="006A20E1">
        <w:t>.</w:t>
      </w:r>
      <w:r w:rsidRPr="006A20E1">
        <w:tab/>
      </w:r>
      <w:r w:rsidRPr="000F2978">
        <w:t xml:space="preserve">По итогам финансово-хозяйственной деятельности за 8 месяцев </w:t>
      </w:r>
      <w:r w:rsidRPr="00F86398">
        <w:t xml:space="preserve">          </w:t>
      </w:r>
      <w:r w:rsidRPr="000F2978">
        <w:t xml:space="preserve">2015 года по основным видам деятельности предприятием получен положительный финансовый результат в сумме </w:t>
      </w:r>
      <w:r w:rsidRPr="000F2978">
        <w:rPr>
          <w:bCs/>
        </w:rPr>
        <w:t>1 505,00</w:t>
      </w:r>
      <w:r w:rsidRPr="000F2978">
        <w:rPr>
          <w:b/>
          <w:bCs/>
          <w:sz w:val="18"/>
          <w:szCs w:val="18"/>
        </w:rPr>
        <w:t xml:space="preserve"> </w:t>
      </w:r>
      <w:r w:rsidRPr="000F2978">
        <w:t xml:space="preserve">тыс. рублей. С учетом прочих доходов и расходов чистая прибыль предприятия за 8 месяцев 2015 года составила 10 094,00 тыс. рублей, что составляет 85% от суммы чистой прибыли, полученной </w:t>
      </w:r>
      <w:r w:rsidRPr="00F86398">
        <w:t xml:space="preserve">                    </w:t>
      </w:r>
      <w:r w:rsidRPr="000F2978">
        <w:t xml:space="preserve">за аналогичный период прошлого года. Данное уменьшение обусловлено сокращением объема поступлений в виде ипотечных платежей по договорам купли-продажи, заключенным с субъектами малого и среднего предпринимательства </w:t>
      </w:r>
      <w:r w:rsidRPr="00F86398">
        <w:t xml:space="preserve">           </w:t>
      </w:r>
      <w:r w:rsidRPr="000F2978">
        <w:t>в рамках Федерального закона от 22.07.2008 № 159-ФЗ «Об особенностях отчуждения недвижимого имущества» на 4 120,00 тыс.</w:t>
      </w:r>
      <w:r>
        <w:t> </w:t>
      </w:r>
      <w:r w:rsidRPr="000F2978">
        <w:t xml:space="preserve">рублей или на 30,0% </w:t>
      </w:r>
      <w:r>
        <w:t xml:space="preserve">            </w:t>
      </w:r>
      <w:r w:rsidRPr="000F2978">
        <w:t>по сравнению с аналогичным периодом 2014 года.</w:t>
      </w:r>
    </w:p>
    <w:p w:rsidR="00056EC1" w:rsidRPr="001A0E05" w:rsidRDefault="00056EC1" w:rsidP="008E156B">
      <w:pPr>
        <w:pStyle w:val="6"/>
        <w:rPr>
          <w:sz w:val="10"/>
          <w:szCs w:val="10"/>
        </w:rPr>
      </w:pPr>
    </w:p>
    <w:p w:rsidR="00056EC1" w:rsidRPr="008E6AA8" w:rsidRDefault="00056EC1" w:rsidP="008E156B">
      <w:pPr>
        <w:pStyle w:val="6"/>
        <w:rPr>
          <w:b/>
        </w:rPr>
      </w:pPr>
      <w:r>
        <w:rPr>
          <w:b/>
        </w:rPr>
        <w:t>3</w:t>
      </w:r>
      <w:r w:rsidRPr="000F2978">
        <w:rPr>
          <w:b/>
        </w:rPr>
        <w:t>.</w:t>
      </w:r>
      <w:r w:rsidRPr="000F2978">
        <w:rPr>
          <w:b/>
        </w:rPr>
        <w:tab/>
        <w:t xml:space="preserve">Проверка соответствия данных годовой бухгалтерской отчетности </w:t>
      </w:r>
      <w:r w:rsidRPr="0070369C">
        <w:rPr>
          <w:b/>
        </w:rPr>
        <w:t xml:space="preserve">              </w:t>
      </w:r>
      <w:r w:rsidRPr="000F2978">
        <w:rPr>
          <w:b/>
        </w:rPr>
        <w:t xml:space="preserve">с </w:t>
      </w:r>
      <w:r>
        <w:rPr>
          <w:b/>
        </w:rPr>
        <w:t>регистрами бухгалтерского учета</w:t>
      </w:r>
    </w:p>
    <w:p w:rsidR="00056EC1" w:rsidRPr="006A20E1" w:rsidRDefault="00056EC1" w:rsidP="008E156B">
      <w:pPr>
        <w:pStyle w:val="BodyText"/>
        <w:outlineLvl w:val="0"/>
        <w:rPr>
          <w:bCs/>
          <w:sz w:val="10"/>
          <w:szCs w:val="10"/>
        </w:rPr>
      </w:pPr>
    </w:p>
    <w:p w:rsidR="00056EC1" w:rsidRPr="000F2978" w:rsidRDefault="00056EC1" w:rsidP="008E156B">
      <w:pPr>
        <w:pStyle w:val="1"/>
      </w:pPr>
      <w:r w:rsidRPr="000F2978">
        <w:tab/>
        <w:t>1.</w:t>
      </w:r>
      <w:r w:rsidRPr="000F2978">
        <w:tab/>
        <w:t>Согласно требованиям, установленным статьей 26 Федерального закона от 14.11.2002 от №</w:t>
      </w:r>
      <w:r w:rsidRPr="000F2978">
        <w:rPr>
          <w:lang w:val="en-US"/>
        </w:rPr>
        <w:t> </w:t>
      </w:r>
      <w:r w:rsidRPr="000F2978">
        <w:t>161-ФЗ «О государственных и муниципальных унитарных предприятиях»</w:t>
      </w:r>
      <w:r>
        <w:t>,</w:t>
      </w:r>
      <w:r w:rsidRPr="000F2978">
        <w:t xml:space="preserve"> в целях осуществления контроля за финансово-хозяйственной деятельностью муниципального унитарного предприятия и принятия обоснованного решения, обеспечивающего его дальнейшую эффективную деятельность,                по окончании отчетного периода предприятие обязано представлять уполномоченным органам местного самоуправления бухгалтерскую отчетность и иные документы, перечень которых определяется органами исполнительной власти местного самоуправления.</w:t>
      </w:r>
    </w:p>
    <w:p w:rsidR="00056EC1" w:rsidRPr="000F2978" w:rsidRDefault="00056EC1" w:rsidP="008E156B">
      <w:pPr>
        <w:pStyle w:val="6"/>
      </w:pPr>
      <w:r w:rsidRPr="000F2978">
        <w:tab/>
        <w:t>2.</w:t>
      </w:r>
      <w:r w:rsidRPr="000F2978">
        <w:tab/>
        <w:t xml:space="preserve">В нарушение статьи 26 </w:t>
      </w:r>
      <w:r w:rsidRPr="000F2978">
        <w:rPr>
          <w:bCs/>
          <w:lang w:eastAsia="ru-RU"/>
        </w:rPr>
        <w:t xml:space="preserve">Федерального закона от 14.11.2002 № 161-ФЗ   «О государственных и муниципальных унитарных предприятиях», </w:t>
      </w:r>
      <w:r w:rsidRPr="000F2978">
        <w:t>статьи 13 Федерального закона от 06.12.2011 № 402-ФЗ «О бухгалтерском учете» данные годовой и промежуточной бухгалтерской (финансовой) отчетности (ф.</w:t>
      </w:r>
      <w:r w:rsidRPr="000F2978">
        <w:rPr>
          <w:lang w:val="en-US"/>
        </w:rPr>
        <w:t> </w:t>
      </w:r>
      <w:r w:rsidRPr="000F2978">
        <w:t xml:space="preserve">2 «Отчет        о финансовых результатах») за 2013, 2014 годы и 8 месяцев 2015 года, предоставляемые собственнику имущества муниципального унитарного предприятия не соответствуют данным регистров бухгалтерского учета               </w:t>
      </w:r>
      <w:r w:rsidRPr="000F2978">
        <w:rPr>
          <w:bdr w:val="none" w:sz="0" w:space="0" w:color="auto" w:frame="1"/>
        </w:rPr>
        <w:t>МУП ОЦПФ «Куратор»</w:t>
      </w:r>
      <w:r w:rsidRPr="000F2978">
        <w:t xml:space="preserve"> за указанный период. В отчетах ф.</w:t>
      </w:r>
      <w:r>
        <w:rPr>
          <w:lang w:val="en-US"/>
        </w:rPr>
        <w:t> </w:t>
      </w:r>
      <w:r w:rsidRPr="000F2978">
        <w:t>2 «Отчет о финансовых результатах» за 2013, 2014 годы и 8 месяцев 2015 года, предоставленных собственнику имущества занижены данные по прибыли: в 2013 году                             на 386,76 тыс.</w:t>
      </w:r>
      <w:r>
        <w:rPr>
          <w:lang w:val="en-US"/>
        </w:rPr>
        <w:t> </w:t>
      </w:r>
      <w:r w:rsidRPr="000F2978">
        <w:t xml:space="preserve">рублей, в </w:t>
      </w:r>
      <w:r w:rsidRPr="000F2978">
        <w:rPr>
          <w:rStyle w:val="110"/>
          <w:color w:val="auto"/>
          <w:sz w:val="28"/>
          <w:lang w:val="ru-RU"/>
        </w:rPr>
        <w:t>2014 году 1 481,84 тыс. рублей, за 8 месяцев</w:t>
      </w:r>
      <w:r w:rsidRPr="000F2978">
        <w:t xml:space="preserve"> 2015 года         на 317,00 тыс. рублей</w:t>
      </w:r>
      <w:r>
        <w:t>.</w:t>
      </w:r>
    </w:p>
    <w:p w:rsidR="00056EC1" w:rsidRPr="000F2978" w:rsidRDefault="00056EC1" w:rsidP="008E156B">
      <w:pPr>
        <w:pStyle w:val="3"/>
        <w:rPr>
          <w:rStyle w:val="30"/>
          <w:lang w:val="ru-RU"/>
        </w:rPr>
      </w:pPr>
      <w:r w:rsidRPr="000F2978">
        <w:tab/>
        <w:t xml:space="preserve">Сумма недополученной </w:t>
      </w:r>
      <w:r w:rsidRPr="000F2978">
        <w:rPr>
          <w:rStyle w:val="30"/>
          <w:lang w:val="ru-RU"/>
        </w:rPr>
        <w:t>части прибыли, подлежащей уплате в бюджет округа по итогам финансово-хозяйственной деятельности МУП ОЦПФ «Куратор» за 2013, 2014 годы составила 1 093,30,00 тыс. рублей.</w:t>
      </w:r>
    </w:p>
    <w:p w:rsidR="00056EC1" w:rsidRPr="000F2978" w:rsidRDefault="00056EC1" w:rsidP="002A7AA7">
      <w:pPr>
        <w:pStyle w:val="4"/>
      </w:pPr>
      <w:r w:rsidRPr="000F2978">
        <w:tab/>
        <w:t>3.</w:t>
      </w:r>
      <w:r w:rsidRPr="000F2978">
        <w:tab/>
        <w:t xml:space="preserve">В 2013 году по итогам проведения открытого аукциона (протокол </w:t>
      </w:r>
      <w:r w:rsidRPr="006A20E1">
        <w:t xml:space="preserve">          </w:t>
      </w:r>
      <w:r w:rsidRPr="000F2978">
        <w:t>от 29.03.2013</w:t>
      </w:r>
      <w:r w:rsidRPr="006A20E1">
        <w:t xml:space="preserve"> </w:t>
      </w:r>
      <w:r w:rsidRPr="000F2978">
        <w:t>№</w:t>
      </w:r>
      <w:r>
        <w:rPr>
          <w:lang w:val="en-US"/>
        </w:rPr>
        <w:t> </w:t>
      </w:r>
      <w:r w:rsidRPr="000F2978">
        <w:t xml:space="preserve">1133112-02), в соответствии с договором купли-продажи </w:t>
      </w:r>
      <w:r w:rsidRPr="00E135DC">
        <w:t xml:space="preserve">                 </w:t>
      </w:r>
      <w:r w:rsidRPr="000F2978">
        <w:t>от 30.04.2013 №</w:t>
      </w:r>
      <w:r w:rsidRPr="000F2978">
        <w:rPr>
          <w:lang w:val="en-US"/>
        </w:rPr>
        <w:t> </w:t>
      </w:r>
      <w:r w:rsidRPr="000F2978">
        <w:t>1133112-1, заключенным с ООО «РусБег-Киржач», реализовано медицинское оборудование по производству шприцов по цене 1 900,00 тыс.</w:t>
      </w:r>
      <w:r w:rsidRPr="000F2978">
        <w:rPr>
          <w:lang w:val="en-US"/>
        </w:rPr>
        <w:t> </w:t>
      </w:r>
      <w:r w:rsidRPr="000F2978">
        <w:t>рублей. Согласно отчету об оценке №</w:t>
      </w:r>
      <w:r w:rsidRPr="000F2978">
        <w:rPr>
          <w:lang w:val="en-US"/>
        </w:rPr>
        <w:t> </w:t>
      </w:r>
      <w:r w:rsidRPr="000F2978">
        <w:t>026-05-2007 на 21.09.2012 рыночная стоимость медицинского оборудования составила 2 124,00 тыс.</w:t>
      </w:r>
      <w:r w:rsidRPr="000F2978">
        <w:rPr>
          <w:lang w:val="en-US"/>
        </w:rPr>
        <w:t> </w:t>
      </w:r>
      <w:r w:rsidRPr="000F2978">
        <w:t>рублей (с учетом НДС 18%), остаточная стоимость на момент реализации оборудования составляла 25 675,00 тыс. рублей. Убыток предприятия от продажи медицинского оборудования составил 23 775,30 тыс. рублей.</w:t>
      </w:r>
    </w:p>
    <w:p w:rsidR="00056EC1" w:rsidRPr="000F2978" w:rsidRDefault="00056EC1" w:rsidP="002A7AA7">
      <w:pPr>
        <w:shd w:val="clear" w:color="auto" w:fill="FFFFFF"/>
        <w:suppressAutoHyphens/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3.1.</w:t>
      </w:r>
      <w:r w:rsidRPr="000F2978">
        <w:rPr>
          <w:sz w:val="28"/>
          <w:szCs w:val="28"/>
        </w:rPr>
        <w:tab/>
        <w:t>В нарушение пункта 19 Положения по бухгалтерскому учету «Расходы организации» ПБУ 10/99, утвержденного приказом Минфина РФ от 06.05.1999 № 33н, при формировании финансового результата по итогам реализации медицинского оборудования в бухгалтерской отчетности нарушен порядок отражения расходов:</w:t>
      </w:r>
    </w:p>
    <w:p w:rsidR="00056EC1" w:rsidRPr="000F2978" w:rsidRDefault="00056EC1" w:rsidP="002A7AA7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–</w:t>
      </w:r>
      <w:r w:rsidRPr="000F2978">
        <w:rPr>
          <w:sz w:val="28"/>
          <w:szCs w:val="28"/>
        </w:rPr>
        <w:tab/>
        <w:t xml:space="preserve">в отчете ф. 2 «Отчет о прибылях и убытках» за 2013 год в составе прочих расходов стоимость имущества отражена по цене реализации в сумме 1 900,00 тыс. рублей, разница между остаточной стоимостью и ценой реализации имущества в сумме 23 775,30 тыс. рублей не отражена, а отнесена как убыток </w:t>
      </w:r>
      <w:r w:rsidRPr="006A20E1">
        <w:rPr>
          <w:sz w:val="28"/>
          <w:szCs w:val="28"/>
        </w:rPr>
        <w:t xml:space="preserve">           </w:t>
      </w:r>
      <w:r w:rsidRPr="000F2978">
        <w:rPr>
          <w:sz w:val="28"/>
          <w:szCs w:val="28"/>
        </w:rPr>
        <w:t>от реализации непосредственно в состав нераспределенной прибыли бухгалтерского баланса по состоянию на 31.12.2013.</w:t>
      </w:r>
    </w:p>
    <w:p w:rsidR="00056EC1" w:rsidRPr="00326F61" w:rsidRDefault="00056EC1" w:rsidP="002A7AA7">
      <w:pPr>
        <w:pStyle w:val="6"/>
      </w:pPr>
      <w:r w:rsidRPr="000F2978">
        <w:tab/>
      </w:r>
      <w:r w:rsidRPr="00326F61">
        <w:t>В результате несоблюдения требований Положения по бухгалтерскому учету «Расходы организации» ПБУ 10/99 искажены данные отчета о финансовых результатах МУП ОЦПФ «Куратор» за 2013 год. Занижены прочие расходы на 23 775,00 тыс. рублей, не отражен убыток в сумме 23 775,00 тыс. рублей, сложившийся от реализации медицинского оборудования.</w:t>
      </w:r>
    </w:p>
    <w:p w:rsidR="00056EC1" w:rsidRPr="005C43DC" w:rsidRDefault="00056EC1" w:rsidP="008E156B">
      <w:pPr>
        <w:pStyle w:val="11"/>
        <w:rPr>
          <w:color w:val="auto"/>
          <w:sz w:val="10"/>
          <w:szCs w:val="10"/>
        </w:rPr>
      </w:pPr>
    </w:p>
    <w:p w:rsidR="00056EC1" w:rsidRPr="000F2978" w:rsidRDefault="00056EC1" w:rsidP="008E156B">
      <w:pPr>
        <w:pStyle w:val="11"/>
        <w:rPr>
          <w:b/>
          <w:color w:val="auto"/>
        </w:rPr>
      </w:pPr>
      <w:r>
        <w:rPr>
          <w:b/>
          <w:color w:val="auto"/>
        </w:rPr>
        <w:t>4</w:t>
      </w:r>
      <w:r w:rsidRPr="000F2978">
        <w:rPr>
          <w:b/>
          <w:color w:val="auto"/>
        </w:rPr>
        <w:t>.</w:t>
      </w:r>
      <w:r w:rsidRPr="000F2978">
        <w:rPr>
          <w:b/>
          <w:color w:val="auto"/>
        </w:rPr>
        <w:tab/>
        <w:t>Состояние расчетов с дебиторами и кредиторами</w:t>
      </w:r>
    </w:p>
    <w:p w:rsidR="00056EC1" w:rsidRPr="005C43DC" w:rsidRDefault="00056EC1" w:rsidP="007A5E8B">
      <w:pPr>
        <w:jc w:val="both"/>
        <w:rPr>
          <w:sz w:val="10"/>
          <w:szCs w:val="10"/>
        </w:rPr>
      </w:pPr>
    </w:p>
    <w:p w:rsidR="00056EC1" w:rsidRPr="000F2978" w:rsidRDefault="00056EC1" w:rsidP="008E156B">
      <w:pPr>
        <w:pStyle w:val="1"/>
      </w:pPr>
      <w:r w:rsidRPr="000F2978">
        <w:tab/>
        <w:t>1.</w:t>
      </w:r>
      <w:r w:rsidRPr="000F2978">
        <w:tab/>
      </w:r>
      <w:r w:rsidRPr="000F2978">
        <w:rPr>
          <w:szCs w:val="28"/>
        </w:rPr>
        <w:t xml:space="preserve">По данным регистров бухгалтерского учета за 2013, 2014 годы                 и </w:t>
      </w:r>
      <w:r w:rsidRPr="000F2978">
        <w:t>9 месяцев</w:t>
      </w:r>
      <w:r w:rsidRPr="000F2978">
        <w:rPr>
          <w:szCs w:val="28"/>
        </w:rPr>
        <w:t xml:space="preserve"> 2015 года, сумма дебиторской задолженности </w:t>
      </w:r>
      <w:r w:rsidRPr="000F2978">
        <w:t>МУП ОЦПФ «Куратор»</w:t>
      </w:r>
      <w:r w:rsidRPr="000F2978">
        <w:rPr>
          <w:rStyle w:val="90"/>
          <w:lang w:val="ru-RU"/>
        </w:rPr>
        <w:t xml:space="preserve"> </w:t>
      </w:r>
      <w:r w:rsidRPr="000F2978">
        <w:rPr>
          <w:szCs w:val="28"/>
        </w:rPr>
        <w:t>составила:</w:t>
      </w:r>
    </w:p>
    <w:tbl>
      <w:tblPr>
        <w:tblW w:w="10181" w:type="dxa"/>
        <w:tblInd w:w="93" w:type="dxa"/>
        <w:tblLook w:val="00A0"/>
      </w:tblPr>
      <w:tblGrid>
        <w:gridCol w:w="1180"/>
        <w:gridCol w:w="4647"/>
        <w:gridCol w:w="1559"/>
        <w:gridCol w:w="1455"/>
        <w:gridCol w:w="1340"/>
      </w:tblGrid>
      <w:tr w:rsidR="00056EC1" w:rsidRPr="000F2978" w:rsidTr="00493B2F">
        <w:trPr>
          <w:trHeight w:val="80"/>
          <w:tblHeader/>
        </w:trPr>
        <w:tc>
          <w:tcPr>
            <w:tcW w:w="10181" w:type="dxa"/>
            <w:gridSpan w:val="5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CF1409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Таблица № 14 (рублей)</w:t>
            </w:r>
          </w:p>
        </w:tc>
      </w:tr>
      <w:tr w:rsidR="00056EC1" w:rsidRPr="000F2978" w:rsidTr="00493B2F">
        <w:trPr>
          <w:trHeight w:val="102"/>
          <w:tblHeader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4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31.12.2013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31.12.2014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30.08.2015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4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70 704,84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3 610,17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23 953,17</w:t>
            </w:r>
          </w:p>
        </w:tc>
      </w:tr>
      <w:tr w:rsidR="00056EC1" w:rsidRPr="000F2978" w:rsidTr="00493B2F">
        <w:trPr>
          <w:trHeight w:val="9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авансам выданным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 xml:space="preserve">62.01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покупателями и заказчиками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595 428,34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885 879,25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1 409 854,52</w:t>
            </w:r>
          </w:p>
        </w:tc>
      </w:tr>
      <w:tr w:rsidR="00056EC1" w:rsidRPr="000F2978" w:rsidTr="00493B2F">
        <w:trPr>
          <w:trHeight w:val="22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Резервы по сомнительным долгам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-236 358,35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-236 358,35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-236 358,35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</w:rPr>
            </w:pPr>
            <w:r w:rsidRPr="000F2978">
              <w:rPr>
                <w:sz w:val="18"/>
                <w:szCs w:val="18"/>
              </w:rPr>
              <w:t>Расчеты по налогам и сборам (НДФЛ)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292,21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5 497,21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5 115,21 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</w:rPr>
            </w:pPr>
            <w:r w:rsidRPr="000F2978">
              <w:rPr>
                <w:sz w:val="18"/>
                <w:szCs w:val="18"/>
              </w:rPr>
              <w:t>23 982,60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</w:rPr>
            </w:pPr>
            <w:r w:rsidRPr="000F2978">
              <w:rPr>
                <w:sz w:val="18"/>
                <w:szCs w:val="18"/>
              </w:rPr>
              <w:t>65 181,57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</w:rPr>
            </w:pPr>
            <w:r w:rsidRPr="000F2978">
              <w:rPr>
                <w:sz w:val="18"/>
                <w:szCs w:val="18"/>
              </w:rPr>
              <w:t>118 158,67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персоналом по оплате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9 442,08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113 507,90 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76.02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претензиям (возврат НДС по решению суда по договорам купли-продажи)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7 823 660,85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8 738 304,93</w:t>
            </w:r>
          </w:p>
        </w:tc>
      </w:tr>
      <w:tr w:rsidR="00056EC1" w:rsidRPr="000F2978" w:rsidTr="00493B2F">
        <w:trPr>
          <w:trHeight w:val="65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76.05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0,16</w:t>
            </w:r>
          </w:p>
        </w:tc>
      </w:tr>
      <w:tr w:rsidR="00056EC1" w:rsidRPr="000F2978" w:rsidTr="00493B2F">
        <w:trPr>
          <w:trHeight w:val="128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прочими покупателями и заказчиками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38 525 060,21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13 760 347,42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5 335 254,05</w:t>
            </w:r>
          </w:p>
        </w:tc>
      </w:tr>
      <w:tr w:rsidR="00056EC1" w:rsidRPr="000F2978" w:rsidTr="00796C8E">
        <w:trPr>
          <w:trHeight w:val="65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38 979 109,85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22 315 902,56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15 523 217,64</w:t>
            </w:r>
          </w:p>
        </w:tc>
      </w:tr>
    </w:tbl>
    <w:p w:rsidR="00056EC1" w:rsidRPr="000F2978" w:rsidRDefault="00056EC1" w:rsidP="008E156B">
      <w:pPr>
        <w:pStyle w:val="1"/>
        <w:rPr>
          <w:sz w:val="6"/>
          <w:szCs w:val="6"/>
        </w:rPr>
      </w:pPr>
    </w:p>
    <w:p w:rsidR="00056EC1" w:rsidRPr="000F2978" w:rsidRDefault="00056EC1" w:rsidP="008E156B">
      <w:pPr>
        <w:pStyle w:val="1"/>
        <w:rPr>
          <w:szCs w:val="28"/>
        </w:rPr>
      </w:pPr>
      <w:r w:rsidRPr="000F2978">
        <w:rPr>
          <w:szCs w:val="28"/>
        </w:rPr>
        <w:tab/>
      </w:r>
      <w:r w:rsidRPr="000F2978">
        <w:t>2.</w:t>
      </w:r>
      <w:r w:rsidRPr="000F2978">
        <w:tab/>
      </w:r>
      <w:r w:rsidRPr="000F2978">
        <w:rPr>
          <w:szCs w:val="28"/>
        </w:rPr>
        <w:t xml:space="preserve">По данным регистров бухгалтерского учета за 2013, 2014 годы                 и </w:t>
      </w:r>
      <w:r w:rsidRPr="000F2978">
        <w:t>9 месяцев</w:t>
      </w:r>
      <w:r w:rsidRPr="000F2978">
        <w:rPr>
          <w:szCs w:val="28"/>
        </w:rPr>
        <w:t xml:space="preserve"> 2015 года, сумма кредиторской задолженности </w:t>
      </w:r>
      <w:r w:rsidRPr="000F2978">
        <w:t>МУП ОЦПФ «Куратор»</w:t>
      </w:r>
      <w:r w:rsidRPr="000F2978">
        <w:rPr>
          <w:rStyle w:val="90"/>
          <w:lang w:val="ru-RU"/>
        </w:rPr>
        <w:t xml:space="preserve"> </w:t>
      </w:r>
      <w:r w:rsidRPr="000F2978">
        <w:rPr>
          <w:szCs w:val="28"/>
        </w:rPr>
        <w:t>составила:</w:t>
      </w:r>
    </w:p>
    <w:tbl>
      <w:tblPr>
        <w:tblW w:w="10221" w:type="dxa"/>
        <w:tblInd w:w="93" w:type="dxa"/>
        <w:tblLook w:val="00A0"/>
      </w:tblPr>
      <w:tblGrid>
        <w:gridCol w:w="1291"/>
        <w:gridCol w:w="4820"/>
        <w:gridCol w:w="1379"/>
        <w:gridCol w:w="1418"/>
        <w:gridCol w:w="1313"/>
      </w:tblGrid>
      <w:tr w:rsidR="00056EC1" w:rsidRPr="000F2978" w:rsidTr="00ED05F2">
        <w:trPr>
          <w:trHeight w:val="113"/>
          <w:tblHeader/>
        </w:trPr>
        <w:tc>
          <w:tcPr>
            <w:tcW w:w="10221" w:type="dxa"/>
            <w:gridSpan w:val="5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CF1409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Таблица № 15 (рублей)</w:t>
            </w:r>
          </w:p>
        </w:tc>
      </w:tr>
      <w:tr w:rsidR="00056EC1" w:rsidRPr="000F2978" w:rsidTr="00ED05F2">
        <w:trPr>
          <w:trHeight w:val="113"/>
          <w:tblHeader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31.12.2013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31.12.2014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056EC1" w:rsidRPr="000F2978" w:rsidRDefault="00056EC1" w:rsidP="008E156B">
            <w:pPr>
              <w:jc w:val="center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на 30.09.2015</w:t>
            </w:r>
          </w:p>
        </w:tc>
      </w:tr>
      <w:tr w:rsidR="00056EC1" w:rsidRPr="000F2978" w:rsidTr="00DA0AB0">
        <w:trPr>
          <w:trHeight w:val="21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поставщиками и подрядчиками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122 134,71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13 886,48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25 689,46</w:t>
            </w:r>
          </w:p>
        </w:tc>
      </w:tr>
      <w:tr w:rsidR="00056EC1" w:rsidRPr="000F2978" w:rsidTr="00DA0AB0">
        <w:trPr>
          <w:trHeight w:val="22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 xml:space="preserve">62.01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покупателями и заказчиками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56EC1" w:rsidRPr="000F2978" w:rsidTr="00DA0AB0">
        <w:trPr>
          <w:trHeight w:val="2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налогам и сборам (НДФЛ)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5 159,00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181 350,00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56EC1" w:rsidRPr="000F2978" w:rsidTr="00DA0AB0">
        <w:trPr>
          <w:trHeight w:val="22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17 787,47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33 444,87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56EC1" w:rsidRPr="000F2978" w:rsidTr="00DA0AB0">
        <w:trPr>
          <w:trHeight w:val="2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персоналом по оплате труда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35 448,89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56EC1" w:rsidRPr="000F2978" w:rsidTr="00DA0AB0">
        <w:trPr>
          <w:trHeight w:val="2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73.03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по прочим операциям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1 200,00</w:t>
            </w:r>
          </w:p>
        </w:tc>
      </w:tr>
      <w:tr w:rsidR="00056EC1" w:rsidRPr="000F2978" w:rsidTr="00DA0AB0">
        <w:trPr>
          <w:trHeight w:val="2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75.02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собственником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2 465 000,00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56EC1" w:rsidRPr="000F2978" w:rsidTr="00DA0AB0">
        <w:trPr>
          <w:trHeight w:val="22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17 000,12</w:t>
            </w:r>
          </w:p>
        </w:tc>
      </w:tr>
      <w:tr w:rsidR="00056EC1" w:rsidRPr="000F2978" w:rsidTr="00DA0AB0">
        <w:trPr>
          <w:trHeight w:val="25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Расчеты с прочими покупателями и заказчиками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56EC1" w:rsidRPr="000F2978" w:rsidTr="00DA0AB0">
        <w:trPr>
          <w:trHeight w:val="2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DA0AB0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76.09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Прочие расчеты с разными дебиторами и кредиторами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sz w:val="18"/>
                <w:szCs w:val="18"/>
                <w:lang w:eastAsia="ru-RU"/>
              </w:rPr>
            </w:pPr>
            <w:r w:rsidRPr="000F2978">
              <w:rPr>
                <w:sz w:val="18"/>
                <w:szCs w:val="18"/>
                <w:lang w:eastAsia="ru-RU"/>
              </w:rPr>
              <w:t>1 845,00</w:t>
            </w:r>
          </w:p>
        </w:tc>
      </w:tr>
      <w:tr w:rsidR="00056EC1" w:rsidRPr="000F2978" w:rsidTr="00DA0AB0">
        <w:trPr>
          <w:trHeight w:val="50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2 753 130,07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746 881,35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6EC1" w:rsidRPr="000F2978" w:rsidRDefault="00056EC1" w:rsidP="008E156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2978">
              <w:rPr>
                <w:b/>
                <w:bCs/>
                <w:sz w:val="18"/>
                <w:szCs w:val="18"/>
                <w:lang w:eastAsia="ru-RU"/>
              </w:rPr>
              <w:t>45 734,58</w:t>
            </w:r>
          </w:p>
        </w:tc>
      </w:tr>
    </w:tbl>
    <w:p w:rsidR="00056EC1" w:rsidRPr="0091357D" w:rsidRDefault="00056EC1" w:rsidP="008E156B">
      <w:pPr>
        <w:pStyle w:val="1"/>
        <w:rPr>
          <w:sz w:val="10"/>
          <w:szCs w:val="10"/>
          <w:lang w:val="en-US"/>
        </w:rPr>
      </w:pPr>
    </w:p>
    <w:p w:rsidR="00056EC1" w:rsidRPr="000F2978" w:rsidRDefault="00056EC1" w:rsidP="008E156B">
      <w:pPr>
        <w:pStyle w:val="1"/>
        <w:rPr>
          <w:szCs w:val="28"/>
        </w:rPr>
      </w:pPr>
      <w:r w:rsidRPr="000F2978">
        <w:rPr>
          <w:szCs w:val="28"/>
        </w:rPr>
        <w:tab/>
        <w:t>3.</w:t>
      </w:r>
      <w:r w:rsidRPr="000F2978">
        <w:rPr>
          <w:szCs w:val="28"/>
        </w:rPr>
        <w:tab/>
        <w:t>Проверкой расчетов с дебиторами и кредиторами за 2013, 2014 годы         и 9 месяцев 2015 года выявлены расхождения между данными формы бухгалтерского баланса по строкам «дебиторская и кредиторская задолженность» и данными регистров бухгалтерского учета:</w:t>
      </w:r>
    </w:p>
    <w:p w:rsidR="00056EC1" w:rsidRPr="000F2978" w:rsidRDefault="00056EC1" w:rsidP="008E156B">
      <w:pPr>
        <w:pStyle w:val="6"/>
      </w:pPr>
      <w:r w:rsidRPr="000F2978">
        <w:rPr>
          <w:szCs w:val="28"/>
        </w:rPr>
        <w:tab/>
        <w:t>3.1.</w:t>
      </w:r>
      <w:r w:rsidRPr="000F2978">
        <w:rPr>
          <w:szCs w:val="28"/>
        </w:rPr>
        <w:tab/>
      </w:r>
      <w:r w:rsidRPr="000F2978">
        <w:t xml:space="preserve">В нарушение пункта 1 </w:t>
      </w:r>
      <w:r w:rsidRPr="000F2978">
        <w:rPr>
          <w:shd w:val="clear" w:color="auto" w:fill="FFFFFF"/>
        </w:rPr>
        <w:t>статьи 13 Федерального закона от 06.12.2011 № 402-ФЗ «О бухгалтерском учете»</w:t>
      </w:r>
      <w:r w:rsidRPr="000F2978">
        <w:t xml:space="preserve"> данные годовой бухгалтерской (финансовой) отчетности </w:t>
      </w:r>
      <w:r w:rsidRPr="000F2978">
        <w:rPr>
          <w:rStyle w:val="30"/>
          <w:lang w:val="ru-RU"/>
        </w:rPr>
        <w:t xml:space="preserve">за 2013 год </w:t>
      </w:r>
      <w:r w:rsidRPr="000F2978">
        <w:t>и 9 месяцев 2015 года не соответствуют данным регистров бухгалтерского учета за указанный период, в части отражения данных о наличии кредиторской и дебиторской задолженностей:</w:t>
      </w:r>
    </w:p>
    <w:p w:rsidR="00056EC1" w:rsidRPr="000F2978" w:rsidRDefault="00056EC1" w:rsidP="008E156B">
      <w:pPr>
        <w:pStyle w:val="6"/>
      </w:pPr>
      <w:r w:rsidRPr="000F2978">
        <w:tab/>
        <w:t>–</w:t>
      </w:r>
      <w:r w:rsidRPr="000F2978">
        <w:tab/>
        <w:t>по строке 1230 Бухгалтерского баланса за 2013 год сумма дебиторской задолженности завышена на 479,00 тыс. рублей;</w:t>
      </w:r>
    </w:p>
    <w:p w:rsidR="00056EC1" w:rsidRPr="000F2978" w:rsidRDefault="00056EC1" w:rsidP="008E156B">
      <w:pPr>
        <w:pStyle w:val="6"/>
      </w:pPr>
      <w:r w:rsidRPr="000F2978">
        <w:tab/>
        <w:t>–</w:t>
      </w:r>
      <w:r w:rsidRPr="000F2978">
        <w:tab/>
        <w:t>по строке 1230 Бухгалтерского баланса за 9 месяцев 2015 года сумма дебиторской задолженности занижена на 166,00 тыс. рублей;</w:t>
      </w:r>
    </w:p>
    <w:p w:rsidR="00056EC1" w:rsidRPr="000F2978" w:rsidRDefault="00056EC1" w:rsidP="008E156B">
      <w:pPr>
        <w:pStyle w:val="6"/>
      </w:pPr>
      <w:r w:rsidRPr="000F2978">
        <w:tab/>
        <w:t>–</w:t>
      </w:r>
      <w:r w:rsidRPr="000F2978">
        <w:tab/>
        <w:t>по строке 1520 Бухгалтерского баланса за 9 месяцев 2015 года сумма кредиторской задолженности завышена на 1 313,00 тыс. рублей</w:t>
      </w:r>
      <w:r>
        <w:t>.</w:t>
      </w:r>
    </w:p>
    <w:p w:rsidR="00056EC1" w:rsidRPr="005C43DC" w:rsidRDefault="00056EC1" w:rsidP="008E156B">
      <w:pPr>
        <w:pStyle w:val="3"/>
        <w:rPr>
          <w:rStyle w:val="30"/>
          <w:sz w:val="10"/>
          <w:szCs w:val="10"/>
          <w:lang w:val="ru-RU"/>
        </w:rPr>
      </w:pPr>
    </w:p>
    <w:p w:rsidR="00056EC1" w:rsidRPr="000F2978" w:rsidRDefault="00056EC1" w:rsidP="008E156B">
      <w:pPr>
        <w:pStyle w:val="4"/>
        <w:rPr>
          <w:b/>
        </w:rPr>
      </w:pPr>
      <w:r>
        <w:rPr>
          <w:b/>
        </w:rPr>
        <w:t>5</w:t>
      </w:r>
      <w:r w:rsidRPr="000F2978">
        <w:rPr>
          <w:b/>
        </w:rPr>
        <w:t>.</w:t>
      </w:r>
      <w:r w:rsidRPr="000F2978">
        <w:rPr>
          <w:b/>
        </w:rPr>
        <w:tab/>
        <w:t>Проверка обоснованности отражения в бухгалтерском учете данных, составляющих нематериальные активы предприятия</w:t>
      </w:r>
    </w:p>
    <w:p w:rsidR="00056EC1" w:rsidRPr="005C43DC" w:rsidRDefault="00056EC1" w:rsidP="008E156B">
      <w:pPr>
        <w:pStyle w:val="4"/>
        <w:rPr>
          <w:sz w:val="10"/>
          <w:szCs w:val="10"/>
        </w:rPr>
      </w:pP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tab/>
        <w:t>1.</w:t>
      </w:r>
      <w:r w:rsidRPr="000F2978">
        <w:tab/>
        <w:t xml:space="preserve">По </w:t>
      </w:r>
      <w:r w:rsidRPr="000F2978">
        <w:rPr>
          <w:lang w:eastAsia="en-US"/>
        </w:rPr>
        <w:t xml:space="preserve">состоянию на 30.09.2015 в регистрах бухгалтерского учета </w:t>
      </w:r>
      <w:r w:rsidRPr="000F2978">
        <w:t xml:space="preserve">по       счету 58 </w:t>
      </w:r>
      <w:r w:rsidRPr="000F2978">
        <w:rPr>
          <w:lang w:eastAsia="en-US"/>
        </w:rPr>
        <w:t>«Финансовые вложения» в составе финансовых вложений                                            МУП ОЦПФ «Куратор» числятся активы номинальной стоимостью                           46 215,90 тыс. рублей в уставном капитале следующих хозяйственных субъектов:</w:t>
      </w:r>
    </w:p>
    <w:p w:rsidR="00056EC1" w:rsidRPr="0091357D" w:rsidRDefault="00056EC1" w:rsidP="008E156B">
      <w:pPr>
        <w:pStyle w:val="BodyText"/>
        <w:rPr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61"/>
        <w:gridCol w:w="4394"/>
        <w:gridCol w:w="2586"/>
      </w:tblGrid>
      <w:tr w:rsidR="00056EC1" w:rsidRPr="000F2978" w:rsidTr="00796C8E">
        <w:tc>
          <w:tcPr>
            <w:tcW w:w="10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6EC1" w:rsidRPr="000F2978" w:rsidRDefault="00056EC1" w:rsidP="00CF1409">
            <w:pPr>
              <w:pStyle w:val="BodyText"/>
              <w:jc w:val="righ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Таблица № 17 (тыс. рублей)</w:t>
            </w:r>
          </w:p>
        </w:tc>
      </w:tr>
      <w:tr w:rsidR="00056EC1" w:rsidRPr="000F2978" w:rsidTr="00796C8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56EC1" w:rsidRPr="000F2978" w:rsidRDefault="00056EC1" w:rsidP="008E156B">
            <w:pPr>
              <w:pStyle w:val="BodyText"/>
              <w:jc w:val="center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Наименование субъекта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056EC1" w:rsidRPr="000F2978" w:rsidRDefault="00056EC1" w:rsidP="008E156B">
            <w:pPr>
              <w:pStyle w:val="BodyText"/>
              <w:jc w:val="center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Вид финансового вложения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056EC1" w:rsidRPr="000F2978" w:rsidRDefault="00056EC1" w:rsidP="008E156B">
            <w:pPr>
              <w:pStyle w:val="BodyText"/>
              <w:jc w:val="center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Номинальная стоимость</w:t>
            </w:r>
          </w:p>
        </w:tc>
      </w:tr>
      <w:tr w:rsidR="00056EC1" w:rsidRPr="000F2978" w:rsidTr="00796C8E"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ООО «Виста»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Доля участия в уставном капитале 51%</w:t>
            </w: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righ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46 125,90</w:t>
            </w:r>
          </w:p>
        </w:tc>
      </w:tr>
      <w:tr w:rsidR="00056EC1" w:rsidRPr="000F2978" w:rsidTr="00796C8E">
        <w:tc>
          <w:tcPr>
            <w:tcW w:w="3261" w:type="dxa"/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ОАО «ЧелябАтомЭнергоСбыт»</w:t>
            </w:r>
          </w:p>
        </w:tc>
        <w:tc>
          <w:tcPr>
            <w:tcW w:w="4394" w:type="dxa"/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Доля участия в уставном капитале 5%</w:t>
            </w:r>
          </w:p>
        </w:tc>
        <w:tc>
          <w:tcPr>
            <w:tcW w:w="2586" w:type="dxa"/>
            <w:vAlign w:val="center"/>
          </w:tcPr>
          <w:p w:rsidR="00056EC1" w:rsidRPr="000F2978" w:rsidRDefault="00056EC1" w:rsidP="008E156B">
            <w:pPr>
              <w:pStyle w:val="BodyText"/>
              <w:jc w:val="righ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056EC1" w:rsidRPr="000F2978" w:rsidTr="00796C8E"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ООО «Медцентр»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Доля участия в уставном капитале 40%</w:t>
            </w: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right"/>
              <w:rPr>
                <w:sz w:val="18"/>
                <w:szCs w:val="18"/>
                <w:lang w:eastAsia="en-US"/>
              </w:rPr>
            </w:pPr>
            <w:r w:rsidRPr="000F2978">
              <w:rPr>
                <w:sz w:val="18"/>
                <w:szCs w:val="18"/>
                <w:lang w:eastAsia="en-US"/>
              </w:rPr>
              <w:t>40,00</w:t>
            </w:r>
          </w:p>
        </w:tc>
      </w:tr>
      <w:tr w:rsidR="00056EC1" w:rsidRPr="000F2978" w:rsidTr="00796C8E">
        <w:trPr>
          <w:trHeight w:val="65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b/>
                <w:sz w:val="18"/>
                <w:szCs w:val="18"/>
                <w:lang w:eastAsia="en-US"/>
              </w:rPr>
            </w:pPr>
            <w:r w:rsidRPr="000F2978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EC1" w:rsidRPr="000F2978" w:rsidRDefault="00056EC1" w:rsidP="008E156B">
            <w:pPr>
              <w:pStyle w:val="BodyText"/>
              <w:jc w:val="right"/>
              <w:rPr>
                <w:b/>
                <w:sz w:val="18"/>
                <w:szCs w:val="18"/>
                <w:lang w:eastAsia="en-US"/>
              </w:rPr>
            </w:pPr>
            <w:r w:rsidRPr="000F2978">
              <w:rPr>
                <w:b/>
                <w:sz w:val="18"/>
                <w:szCs w:val="18"/>
                <w:lang w:eastAsia="en-US"/>
              </w:rPr>
              <w:t>46 215,90</w:t>
            </w:r>
          </w:p>
        </w:tc>
      </w:tr>
    </w:tbl>
    <w:p w:rsidR="00056EC1" w:rsidRPr="0091357D" w:rsidRDefault="00056EC1" w:rsidP="008E156B">
      <w:pPr>
        <w:pStyle w:val="3"/>
        <w:rPr>
          <w:sz w:val="10"/>
          <w:szCs w:val="10"/>
        </w:rPr>
      </w:pPr>
    </w:p>
    <w:p w:rsidR="00056EC1" w:rsidRPr="000F2978" w:rsidRDefault="00056EC1" w:rsidP="008E156B">
      <w:pPr>
        <w:pStyle w:val="3"/>
      </w:pPr>
      <w:r w:rsidRPr="000F2978">
        <w:tab/>
        <w:t>1.1.</w:t>
      </w:r>
      <w:r w:rsidRPr="000F2978">
        <w:tab/>
        <w:t xml:space="preserve">В МУП ОЦПФ «Куратор» отсутствуют документы, подтверждающие финансовые вложения в вышеуказанные хозяйствующие субъекты. Отчетность </w:t>
      </w:r>
      <w:r w:rsidRPr="004B3872">
        <w:t xml:space="preserve">         </w:t>
      </w:r>
      <w:r w:rsidRPr="000F2978">
        <w:t>о финансовой деятельности вышеуказанных хозяйственных обществ                                в МУП ОЦПФ «Куратор» не представлялась, дивиденды МУП ОЦПФ «Куратор»       не получал.</w:t>
      </w:r>
    </w:p>
    <w:p w:rsidR="00056EC1" w:rsidRPr="000F2978" w:rsidRDefault="00056EC1" w:rsidP="008E156B">
      <w:pPr>
        <w:pStyle w:val="3"/>
      </w:pPr>
      <w:r w:rsidRPr="000F2978">
        <w:tab/>
        <w:t>Согласно решению Арбитражного суда Челябинской области от 20.07.2010 (по делу №</w:t>
      </w:r>
      <w:r w:rsidRPr="000F2978">
        <w:rPr>
          <w:lang w:val="en-US"/>
        </w:rPr>
        <w:t> </w:t>
      </w:r>
      <w:r w:rsidRPr="000F2978">
        <w:t>А76-4546/2010) ООО «Виста» признано несостоятельным банкротом, назначено конкурсное производство. Определением Арбитражного суда Челябинской области от 08.11.2011 (по делу №</w:t>
      </w:r>
      <w:r w:rsidRPr="000F2978">
        <w:rPr>
          <w:lang w:val="en-US"/>
        </w:rPr>
        <w:t> </w:t>
      </w:r>
      <w:r w:rsidRPr="000F2978">
        <w:t>А76-4546/2010) завершено конкурсное производство в отношении ООО «Виста». Согласно выписке из Единого государственного реестра юридических лиц от 29.05.2013 № 1957                                     ООО «Виста» ликвидировано вследствие банкротства от 29.12.2011.</w:t>
      </w:r>
    </w:p>
    <w:p w:rsidR="00056EC1" w:rsidRPr="000F2978" w:rsidRDefault="00056EC1" w:rsidP="008E156B">
      <w:pPr>
        <w:pStyle w:val="3"/>
      </w:pPr>
      <w:r w:rsidRPr="000F2978">
        <w:tab/>
        <w:t>Сведениями о фактическом местонахождении ОАО «ЧелябАтомЭнергоСбыт» и ООО «Медцентр» МУП ОЦПФ «Куратор» не располагает. По сведениям                из ЕГРЮЛ ООО «Медцентр» зарегистрирован в городе Озерске,                                                 ОАО «ЧелябАтомЭнергоСбыт» в городе Челябинске.</w:t>
      </w:r>
    </w:p>
    <w:p w:rsidR="00056EC1" w:rsidRPr="000F2978" w:rsidRDefault="00056EC1" w:rsidP="008E156B">
      <w:pPr>
        <w:pStyle w:val="3"/>
      </w:pPr>
      <w:r w:rsidRPr="000F2978">
        <w:tab/>
        <w:t>В соответствии с пунктом 2 Положения по бухгалтерскому учету «Учет финансовых вложений» ПБУ 19/02, утвержденного приказом Минфина РФ               от 10.12.2002 №</w:t>
      </w:r>
      <w:r w:rsidRPr="000F2978">
        <w:rPr>
          <w:lang w:val="en-US"/>
        </w:rPr>
        <w:t> </w:t>
      </w:r>
      <w:r w:rsidRPr="000F2978">
        <w:t>126н</w:t>
      </w:r>
      <w:r>
        <w:t>,</w:t>
      </w:r>
      <w:r w:rsidRPr="000F2978">
        <w:t xml:space="preserve"> на дату ликвидации ООО «Виста» МУП ОЦПФ «Куратор» утратило право на финансовые вложения и получение денежных средств или других активов.</w:t>
      </w:r>
    </w:p>
    <w:p w:rsidR="00056EC1" w:rsidRPr="000F2978" w:rsidRDefault="00056EC1" w:rsidP="008E156B">
      <w:pPr>
        <w:pStyle w:val="3"/>
      </w:pPr>
      <w:r w:rsidRPr="000F2978">
        <w:tab/>
        <w:t>1.2.</w:t>
      </w:r>
      <w:r w:rsidRPr="000F2978">
        <w:tab/>
        <w:t>В нарушение пункта 25 Положения по бухгалтерскому учету                                                                 «Учет финансовых вложений» ПБУ 19/02, утвержденного приказом Минфина РФ    от 10.12.2002 №</w:t>
      </w:r>
      <w:r w:rsidRPr="000F2978">
        <w:rPr>
          <w:lang w:val="en-US"/>
        </w:rPr>
        <w:t> </w:t>
      </w:r>
      <w:r w:rsidRPr="000F2978">
        <w:t>126н, пункта 11 Положения по бухгалтерскому учету «Расходы организации « ПБУ 10/99, утвержденного приказом Минфина России от 06.05.1999 №</w:t>
      </w:r>
      <w:r>
        <w:rPr>
          <w:lang w:val="en-US"/>
        </w:rPr>
        <w:t> </w:t>
      </w:r>
      <w:r w:rsidRPr="000F2978">
        <w:t>33н, МУП ОЦПФ «Куратор» не отражено в бухгалтерском учете выбытие финансовых вложений в связи с ликвидацией вследствие банкротства.</w:t>
      </w:r>
    </w:p>
    <w:p w:rsidR="00056EC1" w:rsidRPr="00E135DC" w:rsidRDefault="00056EC1" w:rsidP="008E156B">
      <w:pPr>
        <w:pStyle w:val="3"/>
      </w:pPr>
      <w:r w:rsidRPr="000F2978">
        <w:tab/>
        <w:t>Необоснованное отражение в бухгалтерском учета актива номинальной стоимостью 46 215,90 тыс. рублей в составе финансовых вложений искажает данные годовой и промежуточной бухгалтерской (финансовой) отчетности                                  МУП ОЦПФ «Куратор» за 2013, 2014 годы и 8 месяцев 2015 года (ф.</w:t>
      </w:r>
      <w:r>
        <w:t> </w:t>
      </w:r>
      <w:r w:rsidRPr="000F2978">
        <w:t xml:space="preserve">2 «Отчет </w:t>
      </w:r>
      <w:r>
        <w:t xml:space="preserve">          </w:t>
      </w:r>
      <w:r w:rsidRPr="000F2978">
        <w:t>о финансовых результатах») в части занижения прочих расходов, и, как следствие, существенное завышение финансового резул</w:t>
      </w:r>
      <w:r>
        <w:t>ьтата на 46 215,90 тыс. рублей.</w:t>
      </w:r>
    </w:p>
    <w:p w:rsidR="00056EC1" w:rsidRPr="000F2978" w:rsidRDefault="00056EC1" w:rsidP="008E156B">
      <w:pPr>
        <w:jc w:val="both"/>
        <w:rPr>
          <w:rStyle w:val="30"/>
          <w:bCs/>
          <w:sz w:val="10"/>
          <w:szCs w:val="10"/>
          <w:lang w:val="ru-RU"/>
        </w:rPr>
      </w:pPr>
    </w:p>
    <w:p w:rsidR="00056EC1" w:rsidRPr="00C336EB" w:rsidRDefault="00056EC1" w:rsidP="008E156B">
      <w:pPr>
        <w:jc w:val="both"/>
        <w:rPr>
          <w:rStyle w:val="30"/>
          <w:b/>
          <w:bCs/>
          <w:szCs w:val="28"/>
          <w:lang w:val="ru-RU"/>
        </w:rPr>
      </w:pPr>
      <w:r w:rsidRPr="00C336EB">
        <w:rPr>
          <w:rStyle w:val="30"/>
          <w:b/>
          <w:bCs/>
          <w:szCs w:val="28"/>
          <w:lang w:val="ru-RU"/>
        </w:rPr>
        <w:t>6.</w:t>
      </w:r>
      <w:r w:rsidRPr="00C336EB">
        <w:rPr>
          <w:rStyle w:val="30"/>
          <w:b/>
          <w:bCs/>
          <w:szCs w:val="28"/>
          <w:lang w:val="ru-RU"/>
        </w:rPr>
        <w:tab/>
        <w:t>Проверка обоснованности произведенных расходов</w:t>
      </w:r>
    </w:p>
    <w:p w:rsidR="00056EC1" w:rsidRPr="00C336EB" w:rsidRDefault="00056EC1" w:rsidP="008E156B">
      <w:pPr>
        <w:jc w:val="both"/>
        <w:rPr>
          <w:rStyle w:val="30"/>
          <w:bCs/>
          <w:sz w:val="10"/>
          <w:szCs w:val="10"/>
          <w:lang w:val="ru-RU"/>
        </w:rPr>
      </w:pPr>
    </w:p>
    <w:p w:rsidR="00056EC1" w:rsidRPr="00C336EB" w:rsidRDefault="00056EC1" w:rsidP="008E156B">
      <w:pPr>
        <w:jc w:val="both"/>
        <w:rPr>
          <w:sz w:val="28"/>
          <w:szCs w:val="28"/>
        </w:rPr>
      </w:pPr>
      <w:r w:rsidRPr="00C336EB">
        <w:rPr>
          <w:rStyle w:val="30"/>
          <w:bCs/>
          <w:szCs w:val="28"/>
          <w:lang w:val="ru-RU"/>
        </w:rPr>
        <w:tab/>
        <w:t>1.</w:t>
      </w:r>
      <w:r w:rsidRPr="00C336EB">
        <w:rPr>
          <w:rStyle w:val="30"/>
          <w:bCs/>
          <w:szCs w:val="28"/>
          <w:lang w:val="ru-RU"/>
        </w:rPr>
        <w:tab/>
        <w:t xml:space="preserve">В нарушение статьи 422 Гражданского кодекса РФ, пунктов 1, 3       статьи 23 Федерального закона от 14.11.2002 № 161-ФЗ «О государственных и муниципальных унитарных предприятиях» в проверяемом периоде в отсутствие согласия собственника имущества МУП ОЦПФ «Куратор» заключен договор          от 10.08.2012 б/н с ООО «Ниагара» на сумму 350,00 тыс. рублей в целях приобретения кроватей с матрасами в количестве 50 штук для базы отдыха «Урал». </w:t>
      </w:r>
      <w:r w:rsidRPr="00C336EB">
        <w:rPr>
          <w:sz w:val="28"/>
          <w:szCs w:val="28"/>
        </w:rPr>
        <w:t xml:space="preserve">Оплата по договору произведена платежными поручениями от 10.08.2012 № 257 </w:t>
      </w:r>
      <w:r>
        <w:rPr>
          <w:sz w:val="28"/>
          <w:szCs w:val="28"/>
        </w:rPr>
        <w:t xml:space="preserve">     </w:t>
      </w:r>
      <w:r w:rsidRPr="00C336EB">
        <w:rPr>
          <w:sz w:val="28"/>
          <w:szCs w:val="28"/>
        </w:rPr>
        <w:t>на сумму 175,00 тыс. рублей, от 05.09.2012 № 276 на сумму 175,00 тыс. рублей.</w:t>
      </w:r>
    </w:p>
    <w:p w:rsidR="00056EC1" w:rsidRPr="00C336EB" w:rsidRDefault="00056EC1" w:rsidP="008E156B">
      <w:pPr>
        <w:pStyle w:val="3"/>
      </w:pPr>
      <w:r w:rsidRPr="00C336EB">
        <w:rPr>
          <w:lang w:eastAsia="ru-RU"/>
        </w:rPr>
        <w:tab/>
      </w:r>
      <w:r w:rsidRPr="00C336EB">
        <w:t>Решением Арбитражного суда Челябинской области от 28.08.2013 по делу                    № А76-3769/2013 договор поставки от 10.08.2012, заключенный между МУП ОЦПФ «Куратор» и ООО «Ниагара», признан недействительным в соответствии с положениями статьи 168 Гражданского кодекса РФ, как заключенный с нарушением требований статьи 422 Гражданского кодекса РФ, пунктов 1, 3 статьи 23 Федерального закона от 14.11.2002 № 161-ФЗ «О государственных и муниципальных унитарных предприятиях</w:t>
      </w:r>
      <w:r w:rsidRPr="00DD7FD2">
        <w:t>». По</w:t>
      </w:r>
      <w:r w:rsidRPr="00C336EB">
        <w:t xml:space="preserve"> состоянию на 30.09.2015 МУП ОЦПФ «Куратор» произведен возврат товара, со стороны ООО «Ниагара» решение Арбитражного суда Челябинской области не исполнено, денежные средства в сумме 350,00 тыс.</w:t>
      </w:r>
      <w:r w:rsidRPr="00C336EB">
        <w:rPr>
          <w:lang w:val="en-US"/>
        </w:rPr>
        <w:t> </w:t>
      </w:r>
      <w:r w:rsidRPr="00C336EB">
        <w:t>рублей на счета МУП ОЦПФ «Куратор» не поступили.</w:t>
      </w:r>
    </w:p>
    <w:p w:rsidR="00056EC1" w:rsidRPr="00C336EB" w:rsidRDefault="00056EC1" w:rsidP="008E156B">
      <w:pPr>
        <w:pStyle w:val="6"/>
      </w:pPr>
      <w:r w:rsidRPr="005249FC">
        <w:rPr>
          <w:color w:val="FF0000"/>
        </w:rPr>
        <w:tab/>
      </w:r>
      <w:r w:rsidRPr="00C336EB">
        <w:t>2.</w:t>
      </w:r>
      <w:r w:rsidRPr="00C336EB">
        <w:tab/>
        <w:t>В проверяемом периоде МУП ОЦПФ «Куратор» осуществляло погашение задолженности по кредитному договору от 23.08.2000 № 17/08:</w:t>
      </w:r>
    </w:p>
    <w:p w:rsidR="00056EC1" w:rsidRPr="00DD7FD2" w:rsidRDefault="00056EC1" w:rsidP="008E156B">
      <w:pPr>
        <w:pStyle w:val="6"/>
        <w:rPr>
          <w:rStyle w:val="40"/>
          <w:bCs/>
          <w:lang w:val="ru-RU"/>
        </w:rPr>
      </w:pPr>
      <w:r w:rsidRPr="005249FC">
        <w:rPr>
          <w:color w:val="FF0000"/>
        </w:rPr>
        <w:tab/>
      </w:r>
      <w:r w:rsidRPr="00DD7FD2">
        <w:t xml:space="preserve">На основании постановления главы города Озерска от 21.08.2000 № 2048, </w:t>
      </w:r>
      <w:r w:rsidRPr="00DD7FD2">
        <w:rPr>
          <w:rStyle w:val="40"/>
          <w:bCs/>
          <w:lang w:val="ru-RU"/>
        </w:rPr>
        <w:t xml:space="preserve">финансовым отделом администрации </w:t>
      </w:r>
      <w:r w:rsidRPr="00DD7FD2">
        <w:t xml:space="preserve">г. Озерска (далее – кредитор) предоставлен </w:t>
      </w:r>
      <w:r w:rsidRPr="00DD7FD2">
        <w:rPr>
          <w:rStyle w:val="40"/>
          <w:bCs/>
          <w:lang w:val="ru-RU"/>
        </w:rPr>
        <w:t xml:space="preserve">МУП ОЦПФ «Куратор» </w:t>
      </w:r>
      <w:r w:rsidRPr="00DD7FD2">
        <w:t xml:space="preserve">беспроцентный целевой бюджетный кредит на возвратной основе в сумме 58 000,00 тыс. рублей для производства одноразового </w:t>
      </w:r>
      <w:r w:rsidRPr="00DD7FD2">
        <w:rPr>
          <w:rStyle w:val="40"/>
          <w:bCs/>
          <w:lang w:val="ru-RU"/>
        </w:rPr>
        <w:t>медицинского инструмента. Срок возврата кредита установлен до 01.09.2003 по согласованному графику (пункт 2.1 договора). Пунктом 4.1 договора предусмотрено, что в случае невозврата в срок суммы кредита, на невозвращенную сумму начисляются проценты в размере учетной ставки ЦБ РФ на день исполнения денежного обязательства         со дня, когда сумма кредита должна была быть возвращена до дня ее возврата</w:t>
      </w:r>
      <w:r w:rsidRPr="005249FC">
        <w:rPr>
          <w:rStyle w:val="40"/>
          <w:bCs/>
          <w:color w:val="FF0000"/>
          <w:lang w:val="ru-RU"/>
        </w:rPr>
        <w:t xml:space="preserve"> </w:t>
      </w:r>
      <w:r w:rsidRPr="00DD7FD2">
        <w:rPr>
          <w:rStyle w:val="40"/>
          <w:bCs/>
          <w:lang w:val="ru-RU"/>
        </w:rPr>
        <w:t>кредитору. Дополнением к кредитному договору от 23.08.2000 № 17/08 срок возврата кредита установлен до 01.09.2008 по согласованному графику.</w:t>
      </w:r>
    </w:p>
    <w:p w:rsidR="00056EC1" w:rsidRPr="00DD7FD2" w:rsidRDefault="00056EC1" w:rsidP="00DD7FD2">
      <w:pPr>
        <w:pStyle w:val="4"/>
      </w:pPr>
      <w:r w:rsidRPr="005249FC">
        <w:rPr>
          <w:color w:val="FF0000"/>
        </w:rPr>
        <w:tab/>
      </w:r>
      <w:r w:rsidRPr="00DD7FD2">
        <w:rPr>
          <w:rStyle w:val="40"/>
          <w:bCs/>
          <w:lang w:val="ru-RU"/>
        </w:rPr>
        <w:t>В сроки, предусмотренные кредитным договором, платежи                                от МУП ОЦПФ «Куратор» не поступили, кредитор обратился в арбитражный суд за взысканием задолженности в судебном порядке.</w:t>
      </w:r>
    </w:p>
    <w:p w:rsidR="00056EC1" w:rsidRPr="00DD7FD2" w:rsidRDefault="00056EC1" w:rsidP="008E156B">
      <w:pPr>
        <w:jc w:val="both"/>
        <w:rPr>
          <w:sz w:val="28"/>
          <w:szCs w:val="28"/>
        </w:rPr>
      </w:pPr>
      <w:r w:rsidRPr="005249FC">
        <w:rPr>
          <w:color w:val="FF0000"/>
          <w:sz w:val="28"/>
          <w:szCs w:val="28"/>
        </w:rPr>
        <w:tab/>
      </w:r>
      <w:r w:rsidRPr="00DD7FD2">
        <w:rPr>
          <w:sz w:val="28"/>
          <w:szCs w:val="28"/>
        </w:rPr>
        <w:t>Решением Арбитражного суда Челябинской области от 23.01.2009 по делу                     № А76-25267/2008-24-653/22</w:t>
      </w:r>
      <w:r w:rsidRPr="00DD7FD2">
        <w:rPr>
          <w:rFonts w:ascii="Calibri" w:hAnsi="Calibri"/>
          <w:sz w:val="28"/>
          <w:szCs w:val="28"/>
        </w:rPr>
        <w:t xml:space="preserve"> </w:t>
      </w:r>
      <w:r w:rsidRPr="00DD7FD2">
        <w:rPr>
          <w:sz w:val="28"/>
          <w:szCs w:val="28"/>
        </w:rPr>
        <w:t xml:space="preserve">удовлетворены исковые требования Управления по финансам администрации Озерского городского округа о </w:t>
      </w:r>
      <w:r w:rsidRPr="00DD7FD2">
        <w:rPr>
          <w:rStyle w:val="40"/>
          <w:bCs/>
          <w:szCs w:val="28"/>
          <w:lang w:val="ru-RU"/>
        </w:rPr>
        <w:t xml:space="preserve">взыскании с                            МУП ОЦПФ «Куратор» </w:t>
      </w:r>
      <w:r w:rsidRPr="00DD7FD2">
        <w:rPr>
          <w:sz w:val="28"/>
          <w:szCs w:val="28"/>
        </w:rPr>
        <w:t>задолженности по договору бюджетного кредита в сумме 60 807,40 тыс. рублей, в том числе невозвращенного бюджетного кредита в сумме 58 000,00 тыс. рублей, процентов за пользование чужими денежными средствами       в сумме 2 807,40 тыс. рублей.</w:t>
      </w:r>
    </w:p>
    <w:p w:rsidR="00056EC1" w:rsidRPr="00DD7FD2" w:rsidRDefault="00056EC1" w:rsidP="008E156B">
      <w:pPr>
        <w:jc w:val="both"/>
        <w:rPr>
          <w:sz w:val="28"/>
          <w:szCs w:val="28"/>
        </w:rPr>
      </w:pPr>
      <w:r w:rsidRPr="00DD7FD2">
        <w:rPr>
          <w:sz w:val="28"/>
          <w:szCs w:val="28"/>
        </w:rPr>
        <w:tab/>
        <w:t>Согласно данным бухгалтерского учета (карточка счета 86.01 «Целевое финансирование из бюджета» за период с 01.01.2013 по 01.05.2014) остаток непогашенной задолженности по бюджетному кредиту составил:</w:t>
      </w:r>
    </w:p>
    <w:p w:rsidR="00056EC1" w:rsidRPr="00DD7FD2" w:rsidRDefault="00056EC1" w:rsidP="008E156B">
      <w:pPr>
        <w:jc w:val="both"/>
        <w:rPr>
          <w:sz w:val="28"/>
          <w:szCs w:val="28"/>
        </w:rPr>
      </w:pPr>
      <w:r w:rsidRPr="00DD7FD2">
        <w:rPr>
          <w:sz w:val="28"/>
          <w:szCs w:val="28"/>
        </w:rPr>
        <w:tab/>
        <w:t>–</w:t>
      </w:r>
      <w:r w:rsidRPr="00DD7FD2">
        <w:rPr>
          <w:sz w:val="28"/>
          <w:szCs w:val="28"/>
        </w:rPr>
        <w:tab/>
        <w:t>по состоянию на 01.01.2013 – 12 544,29 тыс. рублей;</w:t>
      </w:r>
    </w:p>
    <w:p w:rsidR="00056EC1" w:rsidRPr="00DD7FD2" w:rsidRDefault="00056EC1" w:rsidP="008E156B">
      <w:pPr>
        <w:jc w:val="both"/>
        <w:rPr>
          <w:sz w:val="28"/>
          <w:szCs w:val="28"/>
        </w:rPr>
      </w:pPr>
      <w:r w:rsidRPr="00DD7FD2">
        <w:rPr>
          <w:sz w:val="28"/>
          <w:szCs w:val="28"/>
        </w:rPr>
        <w:tab/>
        <w:t>–</w:t>
      </w:r>
      <w:r w:rsidRPr="00DD7FD2">
        <w:rPr>
          <w:sz w:val="28"/>
          <w:szCs w:val="28"/>
        </w:rPr>
        <w:tab/>
        <w:t>по состоянию на 01.01.2014 – 2 643,29 тыс. рублей;</w:t>
      </w:r>
    </w:p>
    <w:p w:rsidR="00056EC1" w:rsidRPr="00DD7FD2" w:rsidRDefault="00056EC1" w:rsidP="008E156B">
      <w:pPr>
        <w:jc w:val="both"/>
        <w:rPr>
          <w:sz w:val="28"/>
          <w:szCs w:val="28"/>
        </w:rPr>
      </w:pPr>
      <w:r w:rsidRPr="00DD7FD2">
        <w:rPr>
          <w:sz w:val="28"/>
          <w:szCs w:val="28"/>
        </w:rPr>
        <w:tab/>
        <w:t>–</w:t>
      </w:r>
      <w:r w:rsidRPr="00DD7FD2">
        <w:rPr>
          <w:sz w:val="28"/>
          <w:szCs w:val="28"/>
        </w:rPr>
        <w:tab/>
        <w:t>по состоянию на 01.05.2014 – 0,00 рублей.</w:t>
      </w:r>
    </w:p>
    <w:p w:rsidR="00056EC1" w:rsidRPr="00DD7FD2" w:rsidRDefault="00056EC1" w:rsidP="00287B0A">
      <w:pPr>
        <w:jc w:val="both"/>
        <w:rPr>
          <w:sz w:val="28"/>
          <w:szCs w:val="28"/>
        </w:rPr>
      </w:pPr>
      <w:r w:rsidRPr="005249FC">
        <w:rPr>
          <w:rStyle w:val="30"/>
          <w:bCs/>
          <w:color w:val="FF0000"/>
          <w:szCs w:val="28"/>
          <w:lang w:val="ru-RU"/>
        </w:rPr>
        <w:tab/>
      </w:r>
      <w:r w:rsidRPr="00DD7FD2">
        <w:rPr>
          <w:rStyle w:val="30"/>
          <w:bCs/>
          <w:szCs w:val="28"/>
          <w:lang w:val="ru-RU"/>
        </w:rPr>
        <w:t xml:space="preserve">Расходы МУП ОЦПФ «Куратор» по погашению </w:t>
      </w:r>
      <w:r w:rsidRPr="00DD7FD2">
        <w:rPr>
          <w:sz w:val="28"/>
          <w:szCs w:val="28"/>
        </w:rPr>
        <w:t>задолженности                                по бюджетному кредиту за 2013 год составили 9 901,00 тыс. рублей. Возврат бюджетного кредита МУП ОЦПФ «Куратор» обеспечен за счет продажи муниципального имущества Озерского городского округа.</w:t>
      </w:r>
    </w:p>
    <w:p w:rsidR="00056EC1" w:rsidRPr="00DD7FD2" w:rsidRDefault="00056EC1" w:rsidP="003C00C3">
      <w:pPr>
        <w:pStyle w:val="11"/>
        <w:rPr>
          <w:color w:val="auto"/>
        </w:rPr>
      </w:pPr>
      <w:r w:rsidRPr="005249FC">
        <w:rPr>
          <w:color w:val="FF0000"/>
          <w:szCs w:val="28"/>
        </w:rPr>
        <w:tab/>
      </w:r>
      <w:r w:rsidRPr="00DD7FD2">
        <w:rPr>
          <w:color w:val="auto"/>
          <w:szCs w:val="28"/>
        </w:rPr>
        <w:t>3.</w:t>
      </w:r>
      <w:r w:rsidRPr="00DD7FD2">
        <w:rPr>
          <w:color w:val="auto"/>
          <w:szCs w:val="28"/>
        </w:rPr>
        <w:tab/>
      </w:r>
      <w:r w:rsidRPr="00DD7FD2">
        <w:rPr>
          <w:color w:val="auto"/>
        </w:rPr>
        <w:t>Проверкой обоснованности произведенных расходов по договорам, заключенным с физическими лицами (сторонними специалистами) установлено:</w:t>
      </w:r>
    </w:p>
    <w:p w:rsidR="00056EC1" w:rsidRPr="00DD7FD2" w:rsidRDefault="00056EC1" w:rsidP="003C00C3">
      <w:pPr>
        <w:pStyle w:val="BodyText"/>
        <w:rPr>
          <w:lang w:eastAsia="en-US"/>
        </w:rPr>
      </w:pPr>
      <w:r w:rsidRPr="00DD7FD2">
        <w:rPr>
          <w:bCs/>
        </w:rPr>
        <w:tab/>
        <w:t>3.1.</w:t>
      </w:r>
      <w:r w:rsidRPr="00DD7FD2">
        <w:rPr>
          <w:bCs/>
        </w:rPr>
        <w:tab/>
        <w:t xml:space="preserve">В 2013, 2014 годах и текущем периоде 2015 года                                            </w:t>
      </w:r>
      <w:r w:rsidRPr="00DD7FD2">
        <w:t>МУП ОЦПФ «Куратор»</w:t>
      </w:r>
      <w:r w:rsidRPr="00DD7FD2">
        <w:rPr>
          <w:bCs/>
        </w:rPr>
        <w:t xml:space="preserve"> </w:t>
      </w:r>
      <w:r w:rsidRPr="00DD7FD2">
        <w:rPr>
          <w:lang w:eastAsia="en-US"/>
        </w:rPr>
        <w:t>заключены договоры гражданско-правового характера          с физическими лицами (сторонними специалистами) на возмездное оказание услуг</w:t>
      </w:r>
      <w:r w:rsidRPr="00DD7FD2">
        <w:rPr>
          <w:rStyle w:val="90"/>
          <w:lang w:val="ru-RU"/>
        </w:rPr>
        <w:t xml:space="preserve">. </w:t>
      </w:r>
      <w:r w:rsidRPr="00DD7FD2">
        <w:rPr>
          <w:lang w:eastAsia="en-US"/>
        </w:rPr>
        <w:t>Общая сумма выплат по договорам со сторонними специалистами составила 821 963,00 рублей:</w:t>
      </w:r>
    </w:p>
    <w:p w:rsidR="00056EC1" w:rsidRPr="00DD7FD2" w:rsidRDefault="00056EC1" w:rsidP="00B66437">
      <w:pPr>
        <w:pStyle w:val="1"/>
      </w:pPr>
      <w:r w:rsidRPr="00DD7FD2">
        <w:rPr>
          <w:rStyle w:val="10"/>
          <w:lang w:val="ru-RU"/>
        </w:rPr>
        <w:tab/>
        <w:t>3.2.</w:t>
      </w:r>
      <w:r w:rsidRPr="00DD7FD2">
        <w:rPr>
          <w:rStyle w:val="10"/>
          <w:lang w:val="ru-RU"/>
        </w:rPr>
        <w:tab/>
        <w:t>В нарушение «Инструкции по применению плана счетов бухгалтерского учета», утвержденной приказом Минфина России от 31.10.2000 №</w:t>
      </w:r>
      <w:r w:rsidRPr="00DD7FD2">
        <w:rPr>
          <w:rStyle w:val="10"/>
          <w:lang w:val="en-US"/>
        </w:rPr>
        <w:t> </w:t>
      </w:r>
      <w:r w:rsidRPr="00DD7FD2">
        <w:rPr>
          <w:rStyle w:val="10"/>
          <w:lang w:val="ru-RU"/>
        </w:rPr>
        <w:t xml:space="preserve">94н оплата услуг (выполненных работ) по вышеуказанным договорам </w:t>
      </w:r>
      <w:r w:rsidRPr="00DD7FD2">
        <w:rPr>
          <w:rStyle w:val="90"/>
          <w:lang w:val="ru-RU"/>
        </w:rPr>
        <w:t xml:space="preserve">в сумме </w:t>
      </w:r>
      <w:r w:rsidRPr="00DD7FD2">
        <w:t>821 963,00</w:t>
      </w:r>
      <w:r w:rsidRPr="00DD7FD2">
        <w:rPr>
          <w:rStyle w:val="90"/>
          <w:lang w:val="ru-RU"/>
        </w:rPr>
        <w:t xml:space="preserve"> рублей </w:t>
      </w:r>
      <w:r w:rsidRPr="00DD7FD2">
        <w:rPr>
          <w:rStyle w:val="10"/>
          <w:lang w:val="ru-RU"/>
        </w:rPr>
        <w:t xml:space="preserve">произведена за счет фонда оплаты труда предприятия по счету 70 «Расчеты с персоналом по оплате труда». </w:t>
      </w:r>
      <w:r w:rsidRPr="00DD7FD2">
        <w:rPr>
          <w:rStyle w:val="90"/>
          <w:lang w:val="ru-RU"/>
        </w:rPr>
        <w:t>Договоры подряда с физическими лицами на возмездное оказание услуг (выполнение работ) относятся к гражданско-правовым договорам, затраты по которым включаются в состав расходов по обычным видам деятельности предприятия или в прочие</w:t>
      </w:r>
      <w:r w:rsidRPr="00DD7FD2">
        <w:t xml:space="preserve"> расходы.</w:t>
      </w:r>
    </w:p>
    <w:p w:rsidR="00056EC1" w:rsidRPr="00DD7FD2" w:rsidRDefault="00056EC1" w:rsidP="00B66437">
      <w:pPr>
        <w:pStyle w:val="1"/>
        <w:rPr>
          <w:szCs w:val="28"/>
        </w:rPr>
      </w:pPr>
      <w:r w:rsidRPr="005249FC">
        <w:rPr>
          <w:color w:val="FF0000"/>
        </w:rPr>
        <w:tab/>
      </w:r>
      <w:r w:rsidRPr="00DD7FD2">
        <w:rPr>
          <w:rStyle w:val="10"/>
          <w:lang w:val="ru-RU"/>
        </w:rPr>
        <w:t>3.3.</w:t>
      </w:r>
      <w:r w:rsidRPr="00DD7FD2">
        <w:rPr>
          <w:rStyle w:val="10"/>
          <w:lang w:val="ru-RU"/>
        </w:rPr>
        <w:tab/>
        <w:t>В нарушение пункта 1 статьи 9 Федерального закона от 06.12.2011 №</w:t>
      </w:r>
      <w:r w:rsidRPr="00DD7FD2">
        <w:rPr>
          <w:rStyle w:val="10"/>
          <w:lang w:val="en-US"/>
        </w:rPr>
        <w:t> </w:t>
      </w:r>
      <w:r w:rsidRPr="00DD7FD2">
        <w:rPr>
          <w:rStyle w:val="10"/>
          <w:lang w:val="ru-RU"/>
        </w:rPr>
        <w:t xml:space="preserve">402-ФЗ «О бухгалтерском учете» фактические расходы в сумме                           </w:t>
      </w:r>
      <w:r w:rsidRPr="00DD7FD2">
        <w:rPr>
          <w:szCs w:val="28"/>
        </w:rPr>
        <w:t>821 963,00</w:t>
      </w:r>
      <w:r w:rsidRPr="00DD7FD2">
        <w:rPr>
          <w:rStyle w:val="10"/>
          <w:lang w:val="ru-RU"/>
        </w:rPr>
        <w:t xml:space="preserve"> рублей по оплате услуг в рамках заключенных с физическими лицами (сторонними специалистами) договорами</w:t>
      </w:r>
      <w:r w:rsidRPr="00DD7FD2">
        <w:rPr>
          <w:szCs w:val="28"/>
        </w:rPr>
        <w:t xml:space="preserve"> </w:t>
      </w:r>
      <w:r w:rsidRPr="00DD7FD2">
        <w:rPr>
          <w:rStyle w:val="10"/>
          <w:lang w:val="ru-RU"/>
        </w:rPr>
        <w:t>гражданско-правового характера признаны</w:t>
      </w:r>
      <w:r w:rsidRPr="00DD7FD2">
        <w:rPr>
          <w:szCs w:val="28"/>
        </w:rPr>
        <w:t xml:space="preserve"> МУП ОЦПФ «Куратор»</w:t>
      </w:r>
      <w:r w:rsidRPr="00DD7FD2">
        <w:rPr>
          <w:bCs/>
          <w:szCs w:val="28"/>
        </w:rPr>
        <w:t xml:space="preserve"> в </w:t>
      </w:r>
      <w:r w:rsidRPr="00DD7FD2">
        <w:rPr>
          <w:szCs w:val="28"/>
        </w:rPr>
        <w:t>отсутствие в актах выполненных работ информации о содержании факта хозяйственной жизни и величины натурального и (или) денежного измерения факта хозяйственной жизни с указанием единицы измерения. Акты выполненных работ не содержат информацию о фактически оказанных услугах и (или) выполненных работах (</w:t>
      </w:r>
      <w:r w:rsidRPr="00DD7FD2">
        <w:rPr>
          <w:rStyle w:val="10"/>
          <w:lang w:val="ru-RU"/>
        </w:rPr>
        <w:t>экономически обоснованные расчеты в виде калькуляции (сметы) затрат на выполнение единицы работы</w:t>
      </w:r>
      <w:r w:rsidRPr="00DD7FD2">
        <w:rPr>
          <w:szCs w:val="28"/>
        </w:rPr>
        <w:t>), количестве и стоимости использованных материалов с указанием принадлежности материалов (заказчику/подрядчику). Отсутствуют дефектные ведомости, обосновывающие необходимость проведения ремонтных работ.</w:t>
      </w:r>
    </w:p>
    <w:p w:rsidR="00056EC1" w:rsidRPr="00DD7FD2" w:rsidRDefault="00056EC1" w:rsidP="00B664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9FC">
        <w:rPr>
          <w:color w:val="FF0000"/>
          <w:sz w:val="28"/>
          <w:szCs w:val="28"/>
        </w:rPr>
        <w:tab/>
      </w:r>
      <w:r w:rsidRPr="00DD7FD2">
        <w:rPr>
          <w:sz w:val="28"/>
          <w:szCs w:val="28"/>
        </w:rPr>
        <w:t>3.4.</w:t>
      </w:r>
      <w:r w:rsidRPr="00DD7FD2">
        <w:rPr>
          <w:sz w:val="28"/>
          <w:szCs w:val="28"/>
        </w:rPr>
        <w:tab/>
        <w:t>Договоры на оказание услуг матроса-спасателя на б/о «Урал»                    от 01.06.2013 № 1, от 01.06.2013 № 2, договор на выполнение работ (оказание услуг) от 01.11.2012 № 6 (фактически выполнялись функции сторожа), агентский договор</w:t>
      </w:r>
      <w:r w:rsidRPr="00DD7FD2">
        <w:rPr>
          <w:sz w:val="28"/>
          <w:szCs w:val="28"/>
          <w:lang w:eastAsia="ru-RU"/>
        </w:rPr>
        <w:t xml:space="preserve"> от 01.01.2012 № 2 </w:t>
      </w:r>
      <w:r w:rsidRPr="00DD7FD2">
        <w:rPr>
          <w:sz w:val="28"/>
          <w:szCs w:val="28"/>
        </w:rPr>
        <w:t>квалифицированы МУП ОЦПФ «Куратор» как гражданско-правовые, при наличии характерных признаков трудовых отношений, определенных статьей 56 Трудового кодекса РФ</w:t>
      </w:r>
      <w:r>
        <w:rPr>
          <w:sz w:val="28"/>
          <w:szCs w:val="28"/>
        </w:rPr>
        <w:t>.</w:t>
      </w:r>
    </w:p>
    <w:p w:rsidR="00056EC1" w:rsidRPr="00DD7FD2" w:rsidRDefault="00056EC1" w:rsidP="00092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7FD2">
        <w:rPr>
          <w:sz w:val="28"/>
          <w:szCs w:val="28"/>
        </w:rPr>
        <w:t>Решением Озерского городского суда Челябинской области от 04.07.2014        по делу № 2-1032/ 2014 агентский договор</w:t>
      </w:r>
      <w:r w:rsidRPr="00DD7FD2">
        <w:rPr>
          <w:sz w:val="28"/>
          <w:szCs w:val="28"/>
          <w:lang w:eastAsia="ru-RU"/>
        </w:rPr>
        <w:t xml:space="preserve"> от 01.01.2012 № 2</w:t>
      </w:r>
      <w:r w:rsidRPr="00DD7FD2">
        <w:rPr>
          <w:sz w:val="28"/>
          <w:szCs w:val="28"/>
        </w:rPr>
        <w:t>, заключенный на неопределенный срок признан трудовым договором.</w:t>
      </w:r>
    </w:p>
    <w:p w:rsidR="00056EC1" w:rsidRPr="00DD7FD2" w:rsidRDefault="00056EC1" w:rsidP="00B66437">
      <w:pPr>
        <w:pStyle w:val="11"/>
        <w:rPr>
          <w:color w:val="auto"/>
        </w:rPr>
      </w:pPr>
      <w:r w:rsidRPr="00DD7FD2">
        <w:rPr>
          <w:color w:val="auto"/>
        </w:rPr>
        <w:tab/>
        <w:t>3.5.</w:t>
      </w:r>
      <w:r w:rsidRPr="00DD7FD2">
        <w:rPr>
          <w:color w:val="auto"/>
        </w:rPr>
        <w:tab/>
        <w:t>Функции, возложенные в соответствии с агентским договором</w:t>
      </w:r>
      <w:r w:rsidRPr="00DD7FD2">
        <w:rPr>
          <w:color w:val="auto"/>
          <w:lang w:eastAsia="ru-RU"/>
        </w:rPr>
        <w:t xml:space="preserve">                 от 01.01.2012 № 2, </w:t>
      </w:r>
      <w:r w:rsidRPr="00DD7FD2">
        <w:rPr>
          <w:color w:val="auto"/>
        </w:rPr>
        <w:t>дублируют должностные обязанности штатных работников предприятия (юриста, менеджера, ведущего экономиста, коменданта б/о «Урал»), предусмотренные их должностными инструкциями. Таким образом, сумма необоснованно выплаченного вознаграждения в 2013, 2014 годах составила 437 000,00 рублей.</w:t>
      </w:r>
    </w:p>
    <w:p w:rsidR="00056EC1" w:rsidRPr="0070369C" w:rsidRDefault="00056EC1" w:rsidP="005D722C">
      <w:pPr>
        <w:jc w:val="both"/>
        <w:rPr>
          <w:sz w:val="10"/>
          <w:szCs w:val="10"/>
        </w:rPr>
      </w:pPr>
    </w:p>
    <w:p w:rsidR="00056EC1" w:rsidRPr="000F2978" w:rsidRDefault="00056EC1" w:rsidP="008E156B">
      <w:pPr>
        <w:pStyle w:val="9"/>
        <w:rPr>
          <w:b/>
        </w:rPr>
      </w:pPr>
      <w:r>
        <w:rPr>
          <w:b/>
        </w:rPr>
        <w:t>7</w:t>
      </w:r>
      <w:r w:rsidRPr="000F2978">
        <w:rPr>
          <w:b/>
        </w:rPr>
        <w:t>.</w:t>
      </w:r>
      <w:r w:rsidRPr="000F2978">
        <w:rPr>
          <w:b/>
        </w:rPr>
        <w:tab/>
        <w:t>Проверка полноты учета и эффективности использования муниципального имущества</w:t>
      </w:r>
    </w:p>
    <w:p w:rsidR="00056EC1" w:rsidRPr="0070369C" w:rsidRDefault="00056EC1" w:rsidP="008E156B">
      <w:pPr>
        <w:pStyle w:val="9"/>
        <w:rPr>
          <w:sz w:val="10"/>
          <w:szCs w:val="10"/>
        </w:rPr>
      </w:pPr>
    </w:p>
    <w:p w:rsidR="00056EC1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1.</w:t>
      </w:r>
      <w:r w:rsidRPr="000F2978">
        <w:rPr>
          <w:color w:val="auto"/>
        </w:rPr>
        <w:tab/>
        <w:t xml:space="preserve">На основании распоряжений и постановлений собственника имущества, в соответствии с приказами, распоряжениями отраслевого (функционального) органа, обеспечивающего полномочия собственника </w:t>
      </w:r>
      <w:r w:rsidRPr="000F2978">
        <w:rPr>
          <w:color w:val="auto"/>
          <w:szCs w:val="28"/>
          <w:lang w:eastAsia="ru-RU"/>
        </w:rPr>
        <w:t>по распоряжению</w:t>
      </w:r>
      <w:r w:rsidRPr="000F2978">
        <w:rPr>
          <w:color w:val="auto"/>
          <w:szCs w:val="28"/>
        </w:rPr>
        <w:t xml:space="preserve"> и </w:t>
      </w:r>
      <w:r w:rsidRPr="000F2978">
        <w:rPr>
          <w:color w:val="auto"/>
          <w:szCs w:val="28"/>
          <w:lang w:eastAsia="ru-RU"/>
        </w:rPr>
        <w:t>управлению муниципальным имуществом</w:t>
      </w:r>
      <w:r w:rsidRPr="000F2978">
        <w:rPr>
          <w:color w:val="auto"/>
        </w:rPr>
        <w:t xml:space="preserve"> </w:t>
      </w:r>
      <w:r w:rsidRPr="000F2978">
        <w:rPr>
          <w:color w:val="auto"/>
          <w:szCs w:val="28"/>
        </w:rPr>
        <w:t>за</w:t>
      </w:r>
      <w:r w:rsidRPr="000F2978">
        <w:rPr>
          <w:color w:val="auto"/>
        </w:rPr>
        <w:t xml:space="preserve"> МУП ОЦПФ «Куратор»</w:t>
      </w:r>
      <w:r w:rsidRPr="000F2978">
        <w:rPr>
          <w:color w:val="auto"/>
          <w:szCs w:val="28"/>
        </w:rPr>
        <w:t xml:space="preserve"> закреплены     на праве хозяйственного ведения </w:t>
      </w:r>
      <w:r w:rsidRPr="000F2978">
        <w:rPr>
          <w:color w:val="auto"/>
        </w:rPr>
        <w:t>объекты муниципального недвижимого имущества</w:t>
      </w:r>
      <w:r>
        <w:rPr>
          <w:color w:val="auto"/>
        </w:rPr>
        <w:t>.</w:t>
      </w:r>
    </w:p>
    <w:p w:rsidR="00056EC1" w:rsidRPr="000F2978" w:rsidRDefault="00056EC1" w:rsidP="008E156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2.</w:t>
      </w:r>
      <w:r w:rsidRPr="000F2978">
        <w:rPr>
          <w:sz w:val="28"/>
          <w:szCs w:val="28"/>
        </w:rPr>
        <w:tab/>
        <w:t>По всем объектам недвижимости проведена техническая инвентаризация, оформлены свидетельства о государственной регистрации права хозяйственного ведения.</w:t>
      </w:r>
    </w:p>
    <w:p w:rsidR="00056EC1" w:rsidRPr="000F2978" w:rsidRDefault="00056EC1" w:rsidP="008E156B">
      <w:pPr>
        <w:pStyle w:val="3"/>
      </w:pPr>
      <w:r w:rsidRPr="000F2978">
        <w:tab/>
        <w:t>3.</w:t>
      </w:r>
      <w:r w:rsidRPr="000F2978">
        <w:tab/>
        <w:t xml:space="preserve">Согласно данным регистров бухгалтерского учета (счет 01.01 «Основные средства в организации») по состоянию на 01.10.2015 на балансе                   МУП ОЦПФ «Куратор» числятся объекты основных средств общей балансовой стоимостью </w:t>
      </w:r>
      <w:r w:rsidRPr="000F2978">
        <w:rPr>
          <w:bCs/>
          <w:szCs w:val="28"/>
          <w:lang w:eastAsia="ru-RU"/>
        </w:rPr>
        <w:t>24</w:t>
      </w:r>
      <w:r>
        <w:rPr>
          <w:bCs/>
          <w:szCs w:val="28"/>
          <w:lang w:eastAsia="ru-RU"/>
        </w:rPr>
        <w:t> </w:t>
      </w:r>
      <w:r w:rsidRPr="000F2978">
        <w:rPr>
          <w:bCs/>
          <w:szCs w:val="28"/>
          <w:lang w:eastAsia="ru-RU"/>
        </w:rPr>
        <w:t>804</w:t>
      </w:r>
      <w:r>
        <w:rPr>
          <w:bCs/>
          <w:szCs w:val="28"/>
          <w:lang w:eastAsia="ru-RU"/>
        </w:rPr>
        <w:t> </w:t>
      </w:r>
      <w:r w:rsidRPr="000F2978">
        <w:rPr>
          <w:bCs/>
          <w:szCs w:val="28"/>
          <w:lang w:eastAsia="ru-RU"/>
        </w:rPr>
        <w:t>737,65</w:t>
      </w:r>
      <w:r w:rsidRPr="000F2978">
        <w:rPr>
          <w:b/>
          <w:bCs/>
          <w:sz w:val="18"/>
          <w:szCs w:val="18"/>
          <w:lang w:eastAsia="ru-RU"/>
        </w:rPr>
        <w:t xml:space="preserve"> </w:t>
      </w:r>
      <w:r w:rsidRPr="000F2978">
        <w:t>рублей</w:t>
      </w:r>
      <w:r>
        <w:t>.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4</w:t>
      </w:r>
      <w:r w:rsidRPr="000F2978">
        <w:rPr>
          <w:rFonts w:ascii="Times New Roman CYR" w:hAnsi="Times New Roman CYR" w:cs="Times New Roman CYR"/>
        </w:rPr>
        <w:t>.</w:t>
      </w:r>
      <w:r w:rsidRPr="000F2978">
        <w:rPr>
          <w:rFonts w:ascii="Times New Roman CYR" w:hAnsi="Times New Roman CYR" w:cs="Times New Roman CYR"/>
        </w:rPr>
        <w:tab/>
        <w:t xml:space="preserve">Учетной политикой </w:t>
      </w:r>
      <w:r w:rsidRPr="000F2978">
        <w:t>предприятия для целей бухгалтерского и налогового учета на 2014 год, утвержденной приказом руководителя от 30.12.2013 № 84</w:t>
      </w:r>
      <w:r w:rsidRPr="000F2978">
        <w:rPr>
          <w:rFonts w:ascii="Times New Roman CYR" w:hAnsi="Times New Roman CYR" w:cs="Times New Roman CYR"/>
        </w:rPr>
        <w:t xml:space="preserve"> предусмотрено проведение инвентаризации имущества и обязательств один раз </w:t>
      </w:r>
      <w:r>
        <w:rPr>
          <w:rFonts w:ascii="Times New Roman CYR" w:hAnsi="Times New Roman CYR" w:cs="Times New Roman CYR"/>
        </w:rPr>
        <w:t xml:space="preserve">          </w:t>
      </w:r>
      <w:r w:rsidRPr="000F2978">
        <w:rPr>
          <w:rFonts w:ascii="Times New Roman CYR" w:hAnsi="Times New Roman CYR" w:cs="Times New Roman CYR"/>
        </w:rPr>
        <w:t xml:space="preserve">в год перед составлением годовой бухгалтерской (финансовой) отчетности. Последняя инвентаризация </w:t>
      </w:r>
      <w:r w:rsidRPr="000F2978">
        <w:rPr>
          <w:lang w:eastAsia="en-US"/>
        </w:rPr>
        <w:t>имущества и обязательств перед составлением годовой бухгалтерской (финансовой) отчетности за 2014 год проведена по состоянию на 31.12.2014 в соответствии с приказом руководителя от 31.12.2014 № 85. По итогам проведенной инвентаризации не выявлены излишки и недостачи, расхождения между данными бухгалтерского учета и данными актов сверок с контрагентами.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tab/>
      </w:r>
      <w:r w:rsidRPr="00A72A4F">
        <w:rPr>
          <w:sz w:val="28"/>
          <w:szCs w:val="28"/>
        </w:rPr>
        <w:t>5.</w:t>
      </w:r>
      <w:r w:rsidRPr="000F2978">
        <w:rPr>
          <w:rFonts w:ascii="Times New Roman CYR" w:hAnsi="Times New Roman CYR" w:cs="Times New Roman CYR"/>
          <w:sz w:val="28"/>
          <w:szCs w:val="28"/>
        </w:rPr>
        <w:tab/>
      </w:r>
      <w:r w:rsidRPr="000F2978">
        <w:rPr>
          <w:sz w:val="28"/>
          <w:szCs w:val="28"/>
        </w:rPr>
        <w:t xml:space="preserve">Основные средства </w:t>
      </w:r>
      <w:r w:rsidRPr="000F2978">
        <w:rPr>
          <w:rStyle w:val="10"/>
          <w:lang w:val="ru-RU"/>
        </w:rPr>
        <w:t>и товарно-материальные ценности находятся            на ответственном хранении у должностных лиц, с которыми в соответствии</w:t>
      </w:r>
      <w:r w:rsidRPr="000F2978">
        <w:rPr>
          <w:sz w:val="28"/>
          <w:szCs w:val="28"/>
        </w:rPr>
        <w:t xml:space="preserve">                   со статьей 244 Трудового кодекса РФ заключены договоры о полной материальной ответственности.</w:t>
      </w:r>
    </w:p>
    <w:p w:rsidR="00056EC1" w:rsidRPr="000F2978" w:rsidRDefault="00056EC1" w:rsidP="008E156B">
      <w:pPr>
        <w:pStyle w:val="3"/>
      </w:pPr>
      <w:r w:rsidRPr="000F2978">
        <w:tab/>
      </w:r>
      <w:r>
        <w:t>6</w:t>
      </w:r>
      <w:r w:rsidRPr="000F2978">
        <w:t>.</w:t>
      </w:r>
      <w:r w:rsidRPr="000F2978"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lang w:eastAsia="en-US"/>
        </w:rPr>
        <w:tab/>
      </w:r>
      <w:r>
        <w:rPr>
          <w:lang w:eastAsia="en-US"/>
        </w:rPr>
        <w:t>6</w:t>
      </w:r>
      <w:r w:rsidRPr="000F2978">
        <w:rPr>
          <w:lang w:eastAsia="en-US"/>
        </w:rPr>
        <w:t>.1.</w:t>
      </w:r>
      <w:r w:rsidRPr="000F2978">
        <w:rPr>
          <w:lang w:eastAsia="en-US"/>
        </w:rPr>
        <w:tab/>
        <w:t>Согласно данным бухгалтерского учета (счет 10.09 «Инвентарь и хозяйственные принадлежности») по состоянию на 30.09.2015 числятся товарно-материальные ценности общей стоимостью 446 992,00 рублей</w:t>
      </w:r>
      <w:r>
        <w:rPr>
          <w:lang w:eastAsia="en-US"/>
        </w:rPr>
        <w:t>.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lang w:eastAsia="en-US"/>
        </w:rPr>
        <w:tab/>
      </w:r>
      <w:r>
        <w:rPr>
          <w:lang w:eastAsia="en-US"/>
        </w:rPr>
        <w:t>О</w:t>
      </w:r>
      <w:r w:rsidRPr="000F2978">
        <w:rPr>
          <w:lang w:eastAsia="en-US"/>
        </w:rPr>
        <w:t xml:space="preserve">бъекты учета (товарно-материальные ценности стоимостью менее 40,00 тыс. рублей, со сроком эксплуатации более 12 месяцев) используются предприятием при осуществлении своей хозяйственной деятельности,   </w:t>
      </w:r>
      <w:r>
        <w:rPr>
          <w:lang w:eastAsia="en-US"/>
        </w:rPr>
        <w:t xml:space="preserve">                        </w:t>
      </w:r>
      <w:r w:rsidRPr="000F2978">
        <w:rPr>
          <w:lang w:eastAsia="en-US"/>
        </w:rPr>
        <w:t xml:space="preserve">                     то есть фактически переданы в эксплуатацию.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lang w:eastAsia="en-US"/>
        </w:rPr>
        <w:tab/>
      </w:r>
      <w:r>
        <w:rPr>
          <w:lang w:eastAsia="en-US"/>
        </w:rPr>
        <w:t>6</w:t>
      </w:r>
      <w:r w:rsidRPr="000F2978">
        <w:rPr>
          <w:lang w:eastAsia="en-US"/>
        </w:rPr>
        <w:t>.1.1.</w:t>
      </w:r>
      <w:r w:rsidRPr="000F2978">
        <w:rPr>
          <w:lang w:eastAsia="en-US"/>
        </w:rPr>
        <w:tab/>
        <w:t>В нарушение пунктов 7,</w:t>
      </w:r>
      <w:r>
        <w:rPr>
          <w:lang w:eastAsia="en-US"/>
        </w:rPr>
        <w:t> </w:t>
      </w:r>
      <w:r w:rsidRPr="000F2978">
        <w:rPr>
          <w:lang w:eastAsia="en-US"/>
        </w:rPr>
        <w:t xml:space="preserve">8 Положения по бухгалтерскому учету «Расходы организации» ПБУ 10/99, утвержденного приказом Минфина России         от 06.05.1999 № 33н стоимость вышеуказанных товарно-материальных ценностей </w:t>
      </w:r>
      <w:r>
        <w:rPr>
          <w:lang w:eastAsia="en-US"/>
        </w:rPr>
        <w:t xml:space="preserve">      </w:t>
      </w:r>
      <w:r w:rsidRPr="000F2978">
        <w:rPr>
          <w:lang w:eastAsia="en-US"/>
        </w:rPr>
        <w:t xml:space="preserve">не списана предприятием в состав затрат на производство. 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lang w:eastAsia="en-US"/>
        </w:rPr>
        <w:tab/>
        <w:t>Несвоевременное списание товарно-материальных ценностей привело                к искажению данных бухгалтерской отчетности по итогам финансово-хозяйственной деятельности за 2013 год в части необоснованного завышения стоимости материальных запасов (строка 1210 «Запасы» ф. 1 «Бухгалтерский баланс») и занижению расходов предприятия (строка 2220 «Управленческие расходы» ф.</w:t>
      </w:r>
      <w:r>
        <w:rPr>
          <w:lang w:eastAsia="en-US"/>
        </w:rPr>
        <w:t> </w:t>
      </w:r>
      <w:r w:rsidRPr="000F2978">
        <w:rPr>
          <w:lang w:eastAsia="en-US"/>
        </w:rPr>
        <w:t>2 «Отчет о финансовых результатах») на 446 992,00 рублей.</w:t>
      </w:r>
    </w:p>
    <w:p w:rsidR="00056EC1" w:rsidRPr="000F2978" w:rsidRDefault="00056EC1" w:rsidP="008E156B">
      <w:pPr>
        <w:pStyle w:val="BodyText"/>
        <w:suppressAutoHyphens/>
      </w:pPr>
      <w:r w:rsidRPr="000F2978">
        <w:tab/>
      </w:r>
      <w:r>
        <w:t>7</w:t>
      </w:r>
      <w:r w:rsidRPr="000F2978">
        <w:t>.</w:t>
      </w:r>
      <w:r w:rsidRPr="000F2978">
        <w:tab/>
        <w:t>Проверкой отнесения отдельных объектов основных средств                     к амортизационным группами соблюдением порядка начисления амортизации, исходя из сроков их полезного использования в соответствии с положением по бухгалтерскому учету «Основные средств» ПБУ 6/01, утвержденным приказом Минфина России от 30.03.2001 № 26н, постановлением Правительства РФ                  от 01.01.2002 № 1 «О классификации основных средств, включаемых                          в амортизационные группы», нарушений не установлено.</w:t>
      </w:r>
    </w:p>
    <w:p w:rsidR="00056EC1" w:rsidRPr="000F2978" w:rsidRDefault="00056EC1" w:rsidP="008E156B">
      <w:pPr>
        <w:pStyle w:val="4"/>
      </w:pPr>
      <w:r w:rsidRPr="000F2978">
        <w:tab/>
      </w:r>
      <w:r>
        <w:t>8</w:t>
      </w:r>
      <w:r w:rsidRPr="000F2978">
        <w:t>.</w:t>
      </w:r>
      <w:r w:rsidRPr="000F2978">
        <w:tab/>
        <w:t>По состоянию на 03.09.2015 в бухгалтерском учете                                    по счету 08.04 «Приобретение объектов основных средств» числится имущество общей стоимостью 2 419 080,00</w:t>
      </w:r>
      <w:r w:rsidRPr="000F2978">
        <w:rPr>
          <w:lang w:val="en-US"/>
        </w:rPr>
        <w:t> </w:t>
      </w:r>
      <w:r w:rsidRPr="000F2978">
        <w:t>рублей</w:t>
      </w:r>
      <w:r>
        <w:t>.</w:t>
      </w:r>
    </w:p>
    <w:p w:rsidR="00056EC1" w:rsidRPr="000F2978" w:rsidRDefault="00056EC1" w:rsidP="008E156B">
      <w:pPr>
        <w:pStyle w:val="4"/>
        <w:rPr>
          <w:rStyle w:val="30"/>
          <w:lang w:val="ru-RU"/>
        </w:rPr>
      </w:pPr>
      <w:r w:rsidRPr="000F2978">
        <w:tab/>
      </w:r>
      <w:r>
        <w:t>О</w:t>
      </w:r>
      <w:r w:rsidRPr="000F2978">
        <w:t xml:space="preserve">борудование передано на баланс МУП ОЦПФ «Куратор»    </w:t>
      </w:r>
      <w:r>
        <w:t xml:space="preserve">                         </w:t>
      </w:r>
      <w:r w:rsidRPr="000F2978">
        <w:t xml:space="preserve">     в связи с реорганизацией путем присоединения к нему МУП «Хэлис»</w:t>
      </w:r>
      <w:r>
        <w:t xml:space="preserve"> (</w:t>
      </w:r>
      <w:r w:rsidRPr="000F2978">
        <w:t xml:space="preserve">постановление администрации </w:t>
      </w:r>
      <w:r w:rsidRPr="000F2978">
        <w:rPr>
          <w:lang w:eastAsia="ru-RU"/>
        </w:rPr>
        <w:t xml:space="preserve">от 26.05.2010 № 1968) </w:t>
      </w:r>
      <w:r w:rsidRPr="000F2978">
        <w:t xml:space="preserve">по передаточному акту, утвержденному постановлением администрации Озерского городского округа </w:t>
      </w:r>
      <w:r>
        <w:t xml:space="preserve">        </w:t>
      </w:r>
      <w:r w:rsidRPr="000F2978">
        <w:t xml:space="preserve">от </w:t>
      </w:r>
      <w:r w:rsidRPr="000F2978">
        <w:rPr>
          <w:rStyle w:val="30"/>
          <w:lang w:val="ru-RU"/>
        </w:rPr>
        <w:t>24.12.2010 № 4579.</w:t>
      </w:r>
    </w:p>
    <w:p w:rsidR="00056EC1" w:rsidRPr="000F2978" w:rsidRDefault="00056EC1" w:rsidP="008E156B">
      <w:pPr>
        <w:pStyle w:val="4"/>
      </w:pPr>
      <w:r w:rsidRPr="000F2978">
        <w:rPr>
          <w:rStyle w:val="30"/>
          <w:lang w:val="ru-RU"/>
        </w:rPr>
        <w:tab/>
      </w:r>
      <w:r>
        <w:rPr>
          <w:rStyle w:val="30"/>
          <w:lang w:val="ru-RU"/>
        </w:rPr>
        <w:t>8</w:t>
      </w:r>
      <w:r w:rsidRPr="000F2978">
        <w:rPr>
          <w:rStyle w:val="30"/>
          <w:lang w:val="ru-RU"/>
        </w:rPr>
        <w:t>.1.</w:t>
      </w:r>
      <w:r w:rsidRPr="000F2978">
        <w:rPr>
          <w:rStyle w:val="30"/>
          <w:lang w:val="ru-RU"/>
        </w:rPr>
        <w:tab/>
      </w:r>
      <w:r w:rsidRPr="000F2978">
        <w:rPr>
          <w:rStyle w:val="80"/>
          <w:sz w:val="28"/>
          <w:lang w:eastAsia="ru-RU"/>
        </w:rPr>
        <w:t xml:space="preserve">В нарушение пункта 4 </w:t>
      </w:r>
      <w:r w:rsidRPr="000F2978">
        <w:t>Положения по бухгалтерскому учету «Учет основных средств» ПБУ 6/01, утвержденного приказом Минфина РФ от 30.03.2001 № 26н, объекты учитываемые на счете 08.04 не приняты к бухгалтерскому учету       в качестве основных средств. Документы, подтверждающие факт установки данного имущества в МУП ОЦПФ «Куратор», отсутствуют.</w:t>
      </w:r>
    </w:p>
    <w:p w:rsidR="00056EC1" w:rsidRPr="000F2978" w:rsidRDefault="00056EC1" w:rsidP="008E156B">
      <w:pPr>
        <w:pStyle w:val="4"/>
      </w:pPr>
      <w:r w:rsidRPr="000F2978">
        <w:rPr>
          <w:rStyle w:val="30"/>
          <w:lang w:val="ru-RU"/>
        </w:rPr>
        <w:tab/>
        <w:t>При этом по состоянию на 04.09.2015 на основании постановления администрации Озерского городского округа от 13.07.2015 № 2040 (с изменениями от 03.09.2015 № 2586) актом приема-передачи, утвержденным приказом Управления имущественных отношений администрации Озерского городского округа                   от 04.09.2015 № 335</w:t>
      </w:r>
      <w:r>
        <w:rPr>
          <w:rStyle w:val="30"/>
          <w:lang w:val="ru-RU"/>
        </w:rPr>
        <w:t>,</w:t>
      </w:r>
      <w:r w:rsidRPr="000F2978">
        <w:rPr>
          <w:rStyle w:val="30"/>
          <w:lang w:val="ru-RU"/>
        </w:rPr>
        <w:t xml:space="preserve"> вышеуказанное оборудование передано в состав казны округа для дальнейшей передачи на баланс Муниципальному казенному учреждению «Управление капитального строительства Озерского городского округа».</w:t>
      </w:r>
    </w:p>
    <w:p w:rsidR="00056EC1" w:rsidRPr="000F2978" w:rsidRDefault="00056EC1" w:rsidP="008E156B">
      <w:pPr>
        <w:pStyle w:val="4"/>
      </w:pPr>
      <w:r w:rsidRPr="000F2978">
        <w:tab/>
      </w:r>
      <w:r>
        <w:t>9</w:t>
      </w:r>
      <w:r w:rsidRPr="000F2978">
        <w:t>.</w:t>
      </w:r>
      <w:r w:rsidRPr="000F2978">
        <w:tab/>
        <w:t xml:space="preserve">По состоянию на 30.09.2015 в бухгалтерском учете по счету                         08.03 «Вложение во внеоборотные активы. Строительство объектов основных средств» числится имущество общей стоимостью 745,65 тыс. рублей – детские игровые комплексы «Гимнастические стенки и городки» в количестве 2 штук. Согласно передаточному акту, утвержденному постановлением администрации Озерского городского округа от </w:t>
      </w:r>
      <w:r w:rsidRPr="000F2978">
        <w:rPr>
          <w:rStyle w:val="30"/>
          <w:lang w:val="ru-RU"/>
        </w:rPr>
        <w:t>24.12.2010 № 4579</w:t>
      </w:r>
      <w:r>
        <w:rPr>
          <w:rStyle w:val="30"/>
          <w:lang w:val="ru-RU"/>
        </w:rPr>
        <w:t>,</w:t>
      </w:r>
      <w:r w:rsidRPr="000F2978">
        <w:rPr>
          <w:rStyle w:val="30"/>
          <w:lang w:val="ru-RU"/>
        </w:rPr>
        <w:t xml:space="preserve"> </w:t>
      </w:r>
      <w:r w:rsidRPr="000F2978">
        <w:t xml:space="preserve">игровые комплексы </w:t>
      </w:r>
      <w:r>
        <w:t xml:space="preserve">                     </w:t>
      </w:r>
      <w:r w:rsidRPr="000F2978">
        <w:t xml:space="preserve">в количестве 3 штук (общей стоимостью 1 118,48 тыс. рублей) переданы на баланс                              МУП ОЦПФ «Куратор» в связи с реорганизацией путем присоединения к нему МУП «Хэлис» (постановление администрации </w:t>
      </w:r>
      <w:r w:rsidRPr="000F2978">
        <w:rPr>
          <w:lang w:eastAsia="ru-RU"/>
        </w:rPr>
        <w:t>от 26.05.2010 № 1968)</w:t>
      </w:r>
      <w:r w:rsidRPr="000F2978">
        <w:t>.</w:t>
      </w:r>
    </w:p>
    <w:p w:rsidR="00056EC1" w:rsidRPr="000F2978" w:rsidRDefault="00056EC1" w:rsidP="008E156B">
      <w:pPr>
        <w:pStyle w:val="4"/>
      </w:pPr>
      <w:r w:rsidRPr="000F2978">
        <w:tab/>
        <w:t>10.1.</w:t>
      </w:r>
      <w:r w:rsidRPr="000F2978">
        <w:tab/>
        <w:t>В нарушение пункта 1</w:t>
      </w:r>
      <w:r w:rsidRPr="000F2978">
        <w:rPr>
          <w:lang w:eastAsia="ru-RU"/>
        </w:rPr>
        <w:t xml:space="preserve"> статьи 10 главы 2 Федерального закона </w:t>
      </w:r>
      <w:r>
        <w:rPr>
          <w:lang w:eastAsia="ru-RU"/>
        </w:rPr>
        <w:t xml:space="preserve">                 </w:t>
      </w:r>
      <w:r w:rsidRPr="000F2978">
        <w:rPr>
          <w:lang w:eastAsia="ru-RU"/>
        </w:rPr>
        <w:t>от 06.12.2011 №</w:t>
      </w:r>
      <w:r w:rsidRPr="000F2978">
        <w:rPr>
          <w:shd w:val="clear" w:color="auto" w:fill="FFFFFF"/>
        </w:rPr>
        <w:t> </w:t>
      </w:r>
      <w:r w:rsidRPr="000F2978">
        <w:rPr>
          <w:lang w:eastAsia="ru-RU"/>
        </w:rPr>
        <w:t xml:space="preserve">402-ФЗ «О бухгалтерском учете» </w:t>
      </w:r>
      <w:r w:rsidRPr="000F2978">
        <w:t>детские игровые комплексы приняты к бухгалтерскому учету в отсутствие оправдательных документов. Документы, подтверждающие факт установки трех игровых комплексов                                            в МУП ОЦПФ «Куратор», отсутствуют.</w:t>
      </w:r>
    </w:p>
    <w:p w:rsidR="00056EC1" w:rsidRPr="0070369C" w:rsidRDefault="00056EC1" w:rsidP="008E156B">
      <w:pPr>
        <w:pStyle w:val="BodyText"/>
        <w:suppressAutoHyphens/>
        <w:rPr>
          <w:sz w:val="10"/>
          <w:szCs w:val="10"/>
        </w:rPr>
      </w:pPr>
    </w:p>
    <w:p w:rsidR="00056EC1" w:rsidRPr="000F2978" w:rsidRDefault="00056EC1" w:rsidP="008E156B">
      <w:pPr>
        <w:pStyle w:val="BodyText"/>
        <w:rPr>
          <w:b/>
          <w:bCs/>
        </w:rPr>
      </w:pPr>
      <w:r>
        <w:rPr>
          <w:b/>
          <w:bCs/>
        </w:rPr>
        <w:t>8</w:t>
      </w:r>
      <w:r w:rsidRPr="000F2978">
        <w:rPr>
          <w:b/>
          <w:bCs/>
        </w:rPr>
        <w:t>.</w:t>
      </w:r>
      <w:r w:rsidRPr="000F2978">
        <w:rPr>
          <w:b/>
          <w:bCs/>
        </w:rPr>
        <w:tab/>
        <w:t>Проверка ведения кассовых операций и расчетов с подотчетными лицами</w:t>
      </w:r>
    </w:p>
    <w:p w:rsidR="00056EC1" w:rsidRPr="0070369C" w:rsidRDefault="00056EC1" w:rsidP="008E156B">
      <w:pPr>
        <w:pStyle w:val="4"/>
        <w:rPr>
          <w:sz w:val="10"/>
          <w:szCs w:val="10"/>
        </w:rPr>
      </w:pPr>
    </w:p>
    <w:p w:rsidR="00056EC1" w:rsidRPr="000F2978" w:rsidRDefault="00056EC1" w:rsidP="008E156B">
      <w:pPr>
        <w:pStyle w:val="1"/>
      </w:pPr>
      <w:r w:rsidRPr="000F2978">
        <w:tab/>
        <w:t>1.</w:t>
      </w:r>
      <w:r w:rsidRPr="000F2978">
        <w:tab/>
        <w:t>Порядок приема, выдачи наличных денежных средств, а также документального оформления кассовых операций (далее – учет кассовых операций) в 2013, 2014 годах и текущем периоде 2015 года регламентирован нормативными актами ЦБР:</w:t>
      </w:r>
    </w:p>
    <w:p w:rsidR="00056EC1" w:rsidRPr="000F2978" w:rsidRDefault="00056EC1" w:rsidP="008E156B">
      <w:pPr>
        <w:pStyle w:val="BodyText"/>
        <w:widowControl w:val="0"/>
        <w:rPr>
          <w:lang w:eastAsia="en-US"/>
        </w:rPr>
      </w:pPr>
      <w:r w:rsidRPr="000F2978">
        <w:rPr>
          <w:lang w:eastAsia="en-US"/>
        </w:rPr>
        <w:tab/>
        <w:t>–</w:t>
      </w:r>
      <w:r w:rsidRPr="000F2978">
        <w:rPr>
          <w:lang w:eastAsia="en-US"/>
        </w:rPr>
        <w:tab/>
        <w:t>Положение Банка России от 12.10.2011 №</w:t>
      </w:r>
      <w:r w:rsidRPr="000F2978">
        <w:t> </w:t>
      </w:r>
      <w:r w:rsidRPr="000F2978">
        <w:rPr>
          <w:lang w:eastAsia="en-US"/>
        </w:rPr>
        <w:t>373-П «</w:t>
      </w:r>
      <w:r w:rsidRPr="000F2978">
        <w:t>О порядке ведения кассовых операций с банкнотами и монетой Банка России на территории Российской Федерации</w:t>
      </w:r>
      <w:r w:rsidRPr="000F2978">
        <w:rPr>
          <w:lang w:eastAsia="en-US"/>
        </w:rPr>
        <w:t>» (далее – Положение о порядке ведения кассовых операций от 12.10.2011</w:t>
      </w:r>
      <w:r>
        <w:rPr>
          <w:lang w:eastAsia="en-US"/>
        </w:rPr>
        <w:t xml:space="preserve"> </w:t>
      </w:r>
      <w:r w:rsidRPr="000F2978">
        <w:rPr>
          <w:lang w:eastAsia="en-US"/>
        </w:rPr>
        <w:t>№</w:t>
      </w:r>
      <w:r>
        <w:rPr>
          <w:lang w:eastAsia="en-US"/>
        </w:rPr>
        <w:t> </w:t>
      </w:r>
      <w:r w:rsidRPr="000F2978">
        <w:rPr>
          <w:lang w:eastAsia="en-US"/>
        </w:rPr>
        <w:t>373-П);</w:t>
      </w:r>
    </w:p>
    <w:p w:rsidR="00056EC1" w:rsidRPr="000F2978" w:rsidRDefault="00056EC1" w:rsidP="008E156B">
      <w:pPr>
        <w:pStyle w:val="a3"/>
        <w:jc w:val="both"/>
        <w:rPr>
          <w:rStyle w:val="10"/>
          <w:lang w:val="ru-RU"/>
        </w:rPr>
      </w:pPr>
      <w:r w:rsidRPr="000F2978">
        <w:rPr>
          <w:rStyle w:val="10"/>
          <w:lang w:val="ru-RU"/>
        </w:rPr>
        <w:tab/>
        <w:t>–</w:t>
      </w:r>
      <w:r w:rsidRPr="000F2978">
        <w:rPr>
          <w:rStyle w:val="10"/>
          <w:lang w:val="ru-RU"/>
        </w:rPr>
        <w:tab/>
        <w:t>с 01.06.2014 – Указание Банка России от 11.03.2014  № 3210-У             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от 11.03.2014  № 3210-У).</w:t>
      </w:r>
    </w:p>
    <w:p w:rsidR="00056EC1" w:rsidRPr="000F2978" w:rsidRDefault="00056EC1" w:rsidP="008E156B">
      <w:pPr>
        <w:pStyle w:val="1"/>
      </w:pPr>
      <w:r w:rsidRPr="000F2978">
        <w:tab/>
        <w:t>2.</w:t>
      </w:r>
      <w:r w:rsidRPr="000F2978">
        <w:tab/>
        <w:t xml:space="preserve">Предельный размер расчетов наличными денежными средствами между участниками наличных расчетов в рамках одного договора, заключенного между указанными лицами, в 2013, 2014 годах и текущем периоде 2015 года утвержден </w:t>
      </w:r>
      <w:r>
        <w:t xml:space="preserve">        </w:t>
      </w:r>
      <w:r w:rsidRPr="000F2978">
        <w:t>в размере 100,00 тыс. рублей нормативными актами ЦБР:</w:t>
      </w:r>
    </w:p>
    <w:p w:rsidR="00056EC1" w:rsidRPr="000F2978" w:rsidRDefault="00056EC1" w:rsidP="008E156B">
      <w:pPr>
        <w:pStyle w:val="Heading1"/>
        <w:jc w:val="both"/>
        <w:rPr>
          <w:i w:val="0"/>
          <w:color w:val="auto"/>
          <w:sz w:val="28"/>
          <w:szCs w:val="28"/>
        </w:rPr>
      </w:pPr>
      <w:r w:rsidRPr="000F2978">
        <w:rPr>
          <w:i w:val="0"/>
          <w:color w:val="auto"/>
          <w:sz w:val="28"/>
          <w:szCs w:val="28"/>
        </w:rPr>
        <w:tab/>
        <w:t>–</w:t>
      </w:r>
      <w:r w:rsidRPr="000F2978">
        <w:rPr>
          <w:i w:val="0"/>
          <w:color w:val="auto"/>
          <w:sz w:val="28"/>
          <w:szCs w:val="28"/>
        </w:rPr>
        <w:tab/>
        <w:t>с 01.01.2013 по 31.12.2013 –Указа</w:t>
      </w:r>
      <w:r>
        <w:rPr>
          <w:i w:val="0"/>
          <w:color w:val="auto"/>
          <w:sz w:val="28"/>
          <w:szCs w:val="28"/>
        </w:rPr>
        <w:t xml:space="preserve">ние Банка России от 20.06.2007 </w:t>
      </w:r>
      <w:r w:rsidRPr="000F2978">
        <w:rPr>
          <w:i w:val="0"/>
          <w:color w:val="auto"/>
          <w:sz w:val="28"/>
          <w:szCs w:val="28"/>
        </w:rPr>
        <w:t>№</w:t>
      </w:r>
      <w:r>
        <w:rPr>
          <w:i w:val="0"/>
          <w:color w:val="auto"/>
          <w:sz w:val="28"/>
          <w:szCs w:val="28"/>
        </w:rPr>
        <w:t> </w:t>
      </w:r>
      <w:r w:rsidRPr="000F2978">
        <w:rPr>
          <w:i w:val="0"/>
          <w:color w:val="auto"/>
          <w:sz w:val="28"/>
          <w:szCs w:val="28"/>
        </w:rPr>
        <w:t>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 (с учетом внесенных изменений);</w:t>
      </w:r>
    </w:p>
    <w:p w:rsidR="00056EC1" w:rsidRPr="000F2978" w:rsidRDefault="00056EC1" w:rsidP="008E156B">
      <w:pPr>
        <w:pStyle w:val="Heading1"/>
        <w:jc w:val="both"/>
        <w:rPr>
          <w:i w:val="0"/>
          <w:color w:val="auto"/>
          <w:sz w:val="28"/>
          <w:szCs w:val="28"/>
        </w:rPr>
      </w:pPr>
      <w:r w:rsidRPr="000F2978">
        <w:rPr>
          <w:i w:val="0"/>
          <w:color w:val="auto"/>
          <w:sz w:val="28"/>
          <w:szCs w:val="28"/>
        </w:rPr>
        <w:tab/>
        <w:t>–</w:t>
      </w:r>
      <w:r w:rsidRPr="000F2978">
        <w:rPr>
          <w:i w:val="0"/>
          <w:color w:val="auto"/>
          <w:sz w:val="28"/>
          <w:szCs w:val="28"/>
        </w:rPr>
        <w:tab/>
        <w:t>с 30.05.2014 по 31.12.2014 – Указание Банка России от 07.10.2013  № 3073-У «Об осуществлении наличных расчетов».</w:t>
      </w:r>
    </w:p>
    <w:p w:rsidR="00056EC1" w:rsidRPr="000F2978" w:rsidRDefault="00056EC1" w:rsidP="008E156B">
      <w:pPr>
        <w:pStyle w:val="1"/>
      </w:pPr>
      <w:r w:rsidRPr="000F2978">
        <w:rPr>
          <w:szCs w:val="28"/>
        </w:rPr>
        <w:tab/>
        <w:t>3.</w:t>
      </w:r>
      <w:r w:rsidRPr="000F2978">
        <w:rPr>
          <w:szCs w:val="28"/>
        </w:rPr>
        <w:tab/>
        <w:t xml:space="preserve">Лимит остатка наличных денежных средств в кассе, </w:t>
      </w:r>
      <w:r w:rsidRPr="000F2978">
        <w:t>установленный банком для МУП ОЦПФ «Куратор»</w:t>
      </w:r>
      <w:r>
        <w:t>,</w:t>
      </w:r>
      <w:r w:rsidRPr="000F2978">
        <w:t xml:space="preserve"> </w:t>
      </w:r>
      <w:r w:rsidRPr="000F2978">
        <w:rPr>
          <w:szCs w:val="28"/>
        </w:rPr>
        <w:t>в проверяемом периоде</w:t>
      </w:r>
      <w:r w:rsidRPr="000F2978">
        <w:t xml:space="preserve"> составил: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с 01.01.2013 по 31.12.2013 – 50</w:t>
      </w:r>
      <w:r>
        <w:rPr>
          <w:lang w:val="en-US"/>
        </w:rPr>
        <w:t> </w:t>
      </w:r>
      <w:r w:rsidRPr="000F2978">
        <w:t>000,00 рублей (в соответствии с приказом руководителя от 29.12.2012 № 51);</w:t>
      </w:r>
    </w:p>
    <w:p w:rsidR="00056EC1" w:rsidRPr="000F2978" w:rsidRDefault="00056EC1" w:rsidP="008E156B">
      <w:pPr>
        <w:pStyle w:val="1"/>
      </w:pPr>
      <w:r w:rsidRPr="000F2978">
        <w:tab/>
      </w:r>
      <w:r w:rsidRPr="000F2978">
        <w:tab/>
        <w:t>с 06.05.2013 – 80</w:t>
      </w:r>
      <w:r>
        <w:rPr>
          <w:lang w:val="en-US"/>
        </w:rPr>
        <w:t> </w:t>
      </w:r>
      <w:r w:rsidRPr="000F2978">
        <w:t>000,00 рублей (в соответствии с приказом руководителя от 06.05.2013 № 37);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 xml:space="preserve">с 01.01.2014 по </w:t>
      </w:r>
      <w:r w:rsidRPr="000F2978">
        <w:rPr>
          <w:rStyle w:val="10"/>
          <w:lang w:val="ru-RU"/>
        </w:rPr>
        <w:t>31.12.2014</w:t>
      </w:r>
      <w:r w:rsidRPr="000F2978">
        <w:t xml:space="preserve"> – 96 520,42 рублей (в соответствии с расчетом лимита остатка наличных денег на 2014 год, утвержденным банком);</w:t>
      </w:r>
    </w:p>
    <w:p w:rsidR="00056EC1" w:rsidRPr="000F2978" w:rsidRDefault="00056EC1" w:rsidP="008E156B">
      <w:pPr>
        <w:pStyle w:val="1"/>
      </w:pPr>
      <w:r w:rsidRPr="000F2978">
        <w:tab/>
      </w:r>
      <w:r w:rsidRPr="000F2978">
        <w:tab/>
        <w:t xml:space="preserve">с 01.01.2015 по </w:t>
      </w:r>
      <w:r w:rsidRPr="000F2978">
        <w:rPr>
          <w:rStyle w:val="10"/>
          <w:lang w:val="ru-RU"/>
        </w:rPr>
        <w:t>31.12.2015</w:t>
      </w:r>
      <w:r w:rsidRPr="000F2978">
        <w:t xml:space="preserve"> – 96 520,42 рублей (в соответствии с расчетом лимита остатка наличных денег на 2015 год, утвержденным банком);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 xml:space="preserve">с </w:t>
      </w:r>
      <w:r w:rsidRPr="000F2978">
        <w:rPr>
          <w:rStyle w:val="10"/>
          <w:lang w:val="ru-RU"/>
        </w:rPr>
        <w:t xml:space="preserve">01.06.2014 – </w:t>
      </w:r>
      <w:r w:rsidRPr="000F2978">
        <w:t xml:space="preserve">рассчитывается юридическим лицом самостоятельно (пункт 2 </w:t>
      </w:r>
      <w:r w:rsidRPr="000F2978">
        <w:rPr>
          <w:rStyle w:val="10"/>
          <w:lang w:val="ru-RU"/>
        </w:rPr>
        <w:t>Указаний о порядке ведения кассовых операций от 11.03.2014  № 3210-У</w:t>
      </w:r>
      <w:r w:rsidRPr="000F2978">
        <w:t>).</w:t>
      </w:r>
    </w:p>
    <w:p w:rsidR="00056EC1" w:rsidRPr="000F2978" w:rsidRDefault="00056EC1" w:rsidP="008E156B">
      <w:pPr>
        <w:pStyle w:val="1"/>
      </w:pPr>
      <w:r w:rsidRPr="000F2978">
        <w:tab/>
        <w:t>4.</w:t>
      </w:r>
      <w:r w:rsidRPr="000F2978">
        <w:tab/>
        <w:t>Фактов превышения лимита остатка наличных денежных средств в кассе в 2013, 2014 годах и текущем периоде 2015 года не установлено.</w:t>
      </w:r>
    </w:p>
    <w:p w:rsidR="00056EC1" w:rsidRPr="000F2978" w:rsidRDefault="00056EC1" w:rsidP="008E156B">
      <w:pPr>
        <w:pStyle w:val="1"/>
      </w:pPr>
      <w:r w:rsidRPr="000F2978">
        <w:tab/>
        <w:t>5.</w:t>
      </w:r>
      <w:r w:rsidRPr="000F2978">
        <w:tab/>
        <w:t xml:space="preserve">В 2013, 2014 годах и текущем периоде 2015 года остаток наличных денежных средств в кассе предприятия, отраженный в Кассовой книге, соответствуют остатку денежных средств, отраженному в Главной книге и </w:t>
      </w:r>
      <w:r>
        <w:t xml:space="preserve">                 </w:t>
      </w:r>
      <w:r w:rsidRPr="000F2978">
        <w:t>в ф.</w:t>
      </w:r>
      <w:r>
        <w:t> </w:t>
      </w:r>
      <w:r w:rsidRPr="000F2978">
        <w:t>1 «Бухгалтерский баланс»: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 состоянию на 01.01.2013 – 34 476,79 рублей;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 состоянию на 01.01.2014 – 47 400,72 рублей;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 состоянию на 01.01.2015 – 11 244,38 рублей;</w:t>
      </w:r>
    </w:p>
    <w:p w:rsidR="00056EC1" w:rsidRPr="000F2978" w:rsidRDefault="00056EC1" w:rsidP="008E156B">
      <w:pPr>
        <w:pStyle w:val="1"/>
      </w:pPr>
      <w:r w:rsidRPr="000F2978">
        <w:tab/>
        <w:t>–</w:t>
      </w:r>
      <w:r w:rsidRPr="000F2978">
        <w:tab/>
        <w:t>по состоянию на 01.10.2015 – 50 743,56 рублей.</w:t>
      </w:r>
    </w:p>
    <w:p w:rsidR="00056EC1" w:rsidRPr="000F2978" w:rsidRDefault="00056EC1" w:rsidP="008E156B">
      <w:pPr>
        <w:pStyle w:val="1"/>
      </w:pPr>
      <w:r w:rsidRPr="000F2978">
        <w:rPr>
          <w:szCs w:val="28"/>
        </w:rPr>
        <w:tab/>
        <w:t>6.</w:t>
      </w:r>
      <w:r w:rsidRPr="000F2978">
        <w:rPr>
          <w:szCs w:val="28"/>
        </w:rPr>
        <w:tab/>
        <w:t>Штатным расписанием предприятия ставка кассира для ведения кассовых операций не предусмотрена. Приказом от 20.12.2012 №</w:t>
      </w:r>
      <w:r>
        <w:rPr>
          <w:szCs w:val="28"/>
          <w:lang w:val="en-US"/>
        </w:rPr>
        <w:t> </w:t>
      </w:r>
      <w:r w:rsidRPr="000F2978">
        <w:rPr>
          <w:szCs w:val="28"/>
        </w:rPr>
        <w:t xml:space="preserve">43 обязанности кассира возложены на </w:t>
      </w:r>
      <w:r>
        <w:rPr>
          <w:szCs w:val="28"/>
        </w:rPr>
        <w:t>работника</w:t>
      </w:r>
      <w:r w:rsidRPr="000F2978">
        <w:rPr>
          <w:szCs w:val="28"/>
        </w:rPr>
        <w:t>, с котор</w:t>
      </w:r>
      <w:r>
        <w:rPr>
          <w:szCs w:val="28"/>
        </w:rPr>
        <w:t>ым</w:t>
      </w:r>
      <w:r w:rsidRPr="000F2978">
        <w:rPr>
          <w:szCs w:val="28"/>
        </w:rPr>
        <w:t xml:space="preserve"> заключен договор о полной материальной ответственности.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  <w:lang w:eastAsia="ru-RU"/>
        </w:rPr>
        <w:tab/>
        <w:t>7.</w:t>
      </w:r>
      <w:r w:rsidRPr="000F2978">
        <w:tab/>
      </w:r>
      <w:r w:rsidRPr="000F2978">
        <w:rPr>
          <w:sz w:val="28"/>
          <w:szCs w:val="28"/>
        </w:rPr>
        <w:t>Перечень должностных лиц, имеющих право на получение наличных денежных средств под отчет, предельный размер подотчетных сумм, сроки отчетов по израсходованным подотчетным суммам определены учетной политикой предприятия, утвержденной приказами руководителя</w:t>
      </w:r>
      <w:r>
        <w:rPr>
          <w:sz w:val="28"/>
          <w:szCs w:val="28"/>
        </w:rPr>
        <w:t>.</w:t>
      </w:r>
    </w:p>
    <w:p w:rsidR="00056EC1" w:rsidRPr="000F2978" w:rsidRDefault="00056EC1" w:rsidP="008E156B">
      <w:pPr>
        <w:jc w:val="both"/>
        <w:outlineLvl w:val="0"/>
        <w:rPr>
          <w:sz w:val="28"/>
          <w:szCs w:val="28"/>
        </w:rPr>
      </w:pPr>
      <w:r w:rsidRPr="000F2978">
        <w:rPr>
          <w:sz w:val="28"/>
          <w:szCs w:val="28"/>
        </w:rPr>
        <w:tab/>
        <w:t>8.</w:t>
      </w:r>
      <w:r w:rsidRPr="000F2978">
        <w:rPr>
          <w:sz w:val="28"/>
          <w:szCs w:val="28"/>
        </w:rPr>
        <w:tab/>
        <w:t>В 2013, 2014 годах и текущем периоде 2015 года принято и утверждено авансовых отчетов на общую сумму 277 985,32 рублей (в том числе в 2013 году – 108 632,18 рублей, в 2014 году – 58 818,38 рублей, за 9 месяцев 2015 года – 110 534,76 рублей) большая часть из которых израсходована на приобретение товарно-материальных ценностей.</w:t>
      </w:r>
    </w:p>
    <w:p w:rsidR="00056EC1" w:rsidRPr="000F2978" w:rsidRDefault="00056EC1" w:rsidP="008E156B">
      <w:pPr>
        <w:pStyle w:val="BodyText"/>
      </w:pPr>
      <w:r w:rsidRPr="000F2978">
        <w:tab/>
        <w:t>9.</w:t>
      </w:r>
      <w:r w:rsidRPr="000F2978">
        <w:tab/>
        <w:t>Проверкой соблюдения порядка предоставления отчетности                     по использованию подотчетных сумм (достоверности расходов, принятых к учету), установлено:</w:t>
      </w:r>
    </w:p>
    <w:p w:rsidR="00056EC1" w:rsidRPr="000F2978" w:rsidRDefault="00056EC1" w:rsidP="008E156B">
      <w:pPr>
        <w:pStyle w:val="2"/>
        <w:rPr>
          <w:sz w:val="28"/>
          <w:szCs w:val="28"/>
        </w:rPr>
      </w:pPr>
      <w:r w:rsidRPr="000F2978">
        <w:rPr>
          <w:sz w:val="28"/>
          <w:szCs w:val="28"/>
        </w:rPr>
        <w:tab/>
        <w:t>9.1.</w:t>
      </w:r>
      <w:r w:rsidRPr="000F2978">
        <w:rPr>
          <w:sz w:val="28"/>
          <w:szCs w:val="28"/>
        </w:rPr>
        <w:tab/>
        <w:t>В нарушение пункта 4.4 Положения о порядке ведения кассовых операций от 12.10.2011 № 373-П:</w:t>
      </w:r>
    </w:p>
    <w:p w:rsidR="00056EC1" w:rsidRDefault="00056EC1" w:rsidP="008E156B">
      <w:pPr>
        <w:pStyle w:val="2"/>
        <w:rPr>
          <w:sz w:val="28"/>
          <w:szCs w:val="28"/>
        </w:rPr>
      </w:pPr>
      <w:r w:rsidRPr="000F2978">
        <w:rPr>
          <w:sz w:val="28"/>
          <w:szCs w:val="28"/>
        </w:rPr>
        <w:tab/>
        <w:t>–</w:t>
      </w:r>
      <w:r w:rsidRPr="000F2978">
        <w:rPr>
          <w:sz w:val="28"/>
          <w:szCs w:val="28"/>
        </w:rPr>
        <w:tab/>
        <w:t xml:space="preserve">при увольнении директора предприятия бухгалтерией не произведен возврат подотчетной суммы в размере 11 130,50 рублей, выданной в отсутствие заявления подотчетного лица и указания цели в расходно-кассовом ордере </w:t>
      </w:r>
      <w:r>
        <w:rPr>
          <w:sz w:val="28"/>
          <w:szCs w:val="28"/>
        </w:rPr>
        <w:t xml:space="preserve">            </w:t>
      </w:r>
      <w:r w:rsidRPr="000F2978">
        <w:rPr>
          <w:sz w:val="28"/>
          <w:szCs w:val="28"/>
        </w:rPr>
        <w:t>(рко от 17.10.2012 № 89).</w:t>
      </w:r>
    </w:p>
    <w:p w:rsidR="00056EC1" w:rsidRPr="000F2978" w:rsidRDefault="00056EC1" w:rsidP="008E156B">
      <w:pPr>
        <w:pStyle w:val="2"/>
        <w:rPr>
          <w:sz w:val="28"/>
          <w:szCs w:val="28"/>
        </w:rPr>
      </w:pPr>
      <w:r w:rsidRPr="000F2978">
        <w:rPr>
          <w:sz w:val="28"/>
          <w:szCs w:val="28"/>
        </w:rPr>
        <w:tab/>
        <w:t>–</w:t>
      </w:r>
      <w:r w:rsidRPr="000F2978">
        <w:rPr>
          <w:sz w:val="28"/>
          <w:szCs w:val="28"/>
        </w:rPr>
        <w:tab/>
        <w:t xml:space="preserve">при увольнении главного бухгалтера предприятия бухгалтерией </w:t>
      </w:r>
      <w:r>
        <w:rPr>
          <w:sz w:val="28"/>
          <w:szCs w:val="28"/>
        </w:rPr>
        <w:t xml:space="preserve">             </w:t>
      </w:r>
      <w:r w:rsidRPr="000F2978">
        <w:rPr>
          <w:sz w:val="28"/>
          <w:szCs w:val="28"/>
        </w:rPr>
        <w:t>не произведен возврат подотчетной суммы в размере 466,30 рублей, выданной по расходно-кассовому ордеру от 28.05.2012 № 51 на хозяйственные нужды.</w:t>
      </w:r>
      <w:r w:rsidRPr="000F2978">
        <w:rPr>
          <w:sz w:val="28"/>
          <w:szCs w:val="28"/>
        </w:rPr>
        <w:tab/>
        <w:t>Согласно данным бухгалтерского учета (карточка счета 91.02 «Прочие расходы» за декабрь 2013 года) вышеуказанные подотчетные суммы списаны         на убыток предприятия, как нереальная к взысканию дебиторская задолженность      в общей сумме 11 596,85 рублей.</w:t>
      </w:r>
    </w:p>
    <w:p w:rsidR="00056EC1" w:rsidRPr="000F2978" w:rsidRDefault="00056EC1" w:rsidP="00326F61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9.2.</w:t>
      </w:r>
      <w:r w:rsidRPr="000F2978">
        <w:rPr>
          <w:sz w:val="28"/>
          <w:szCs w:val="28"/>
        </w:rPr>
        <w:tab/>
        <w:t>В нарушение пункта 4.4 Положения ЦБР от 12.10.2011 № 373-П,             в проверяемом периоде наличные денежные средства выдавались при неполном отчете подотчетных лиц по ранее выданному авансу за предыдущий период</w:t>
      </w:r>
      <w:r>
        <w:rPr>
          <w:sz w:val="28"/>
          <w:szCs w:val="28"/>
        </w:rPr>
        <w:t>.</w:t>
      </w:r>
    </w:p>
    <w:p w:rsidR="00056EC1" w:rsidRPr="00964399" w:rsidRDefault="00056EC1" w:rsidP="00326F61">
      <w:pPr>
        <w:pStyle w:val="4"/>
        <w:rPr>
          <w:sz w:val="10"/>
          <w:szCs w:val="10"/>
        </w:rPr>
      </w:pPr>
    </w:p>
    <w:p w:rsidR="00056EC1" w:rsidRPr="000F2978" w:rsidRDefault="00056EC1" w:rsidP="00326F6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0F2978">
        <w:rPr>
          <w:b/>
          <w:bCs/>
          <w:sz w:val="28"/>
          <w:szCs w:val="28"/>
        </w:rPr>
        <w:t>.</w:t>
      </w:r>
      <w:r w:rsidRPr="000F2978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056EC1" w:rsidRPr="00964399" w:rsidRDefault="00056EC1" w:rsidP="00326F61">
      <w:pPr>
        <w:jc w:val="both"/>
        <w:rPr>
          <w:sz w:val="10"/>
          <w:szCs w:val="10"/>
        </w:rPr>
      </w:pPr>
    </w:p>
    <w:p w:rsidR="00056EC1" w:rsidRPr="000F2978" w:rsidRDefault="00056EC1" w:rsidP="00326F61">
      <w:pPr>
        <w:pStyle w:val="11"/>
        <w:rPr>
          <w:rStyle w:val="10"/>
          <w:color w:val="auto"/>
          <w:lang w:val="ru-RU"/>
        </w:rPr>
      </w:pPr>
      <w:r w:rsidRPr="000F2978">
        <w:rPr>
          <w:rStyle w:val="90"/>
          <w:color w:val="auto"/>
          <w:lang w:val="ru-RU"/>
        </w:rPr>
        <w:tab/>
        <w:t>1.</w:t>
      </w:r>
      <w:r w:rsidRPr="000F2978">
        <w:rPr>
          <w:rStyle w:val="90"/>
          <w:color w:val="auto"/>
          <w:lang w:val="ru-RU"/>
        </w:rPr>
        <w:tab/>
      </w:r>
      <w:r w:rsidRPr="000F2978">
        <w:rPr>
          <w:rStyle w:val="10"/>
          <w:color w:val="auto"/>
          <w:lang w:val="ru-RU"/>
        </w:rPr>
        <w:t xml:space="preserve">В 2013, 2014 годах и текущем периоде 2015 года                                  </w:t>
      </w:r>
      <w:r w:rsidRPr="000F2978">
        <w:rPr>
          <w:rStyle w:val="90"/>
          <w:color w:val="auto"/>
          <w:lang w:val="ru-RU"/>
        </w:rPr>
        <w:t>порядок начисления</w:t>
      </w:r>
      <w:r w:rsidRPr="000F2978">
        <w:rPr>
          <w:color w:val="auto"/>
        </w:rPr>
        <w:t xml:space="preserve"> заработной платы и стимулирующих выплат работникам                  МУП ОЦПФ «Куратор»</w:t>
      </w:r>
      <w:r w:rsidRPr="000F2978">
        <w:rPr>
          <w:rStyle w:val="90"/>
          <w:color w:val="auto"/>
          <w:lang w:val="ru-RU"/>
        </w:rPr>
        <w:t xml:space="preserve"> </w:t>
      </w:r>
      <w:r w:rsidRPr="000F2978">
        <w:rPr>
          <w:color w:val="auto"/>
        </w:rPr>
        <w:t xml:space="preserve">регламентирован следующими </w:t>
      </w:r>
      <w:r w:rsidRPr="000F2978">
        <w:rPr>
          <w:rStyle w:val="10"/>
          <w:color w:val="auto"/>
          <w:lang w:val="ru-RU"/>
        </w:rPr>
        <w:t>нормативными правовыми и локальными актами:</w:t>
      </w:r>
    </w:p>
    <w:p w:rsidR="00056EC1" w:rsidRPr="000F2978" w:rsidRDefault="00056EC1" w:rsidP="00A6485F">
      <w:pPr>
        <w:pStyle w:val="11"/>
        <w:rPr>
          <w:rStyle w:val="90"/>
          <w:color w:val="auto"/>
          <w:lang w:val="ru-RU"/>
        </w:rPr>
      </w:pPr>
      <w:r w:rsidRPr="000F2978">
        <w:rPr>
          <w:rStyle w:val="10"/>
          <w:color w:val="auto"/>
          <w:lang w:val="ru-RU"/>
        </w:rPr>
        <w:tab/>
        <w:t>–</w:t>
      </w:r>
      <w:r w:rsidRPr="000F2978">
        <w:rPr>
          <w:rStyle w:val="10"/>
          <w:color w:val="auto"/>
          <w:lang w:val="ru-RU"/>
        </w:rPr>
        <w:tab/>
      </w:r>
      <w:r w:rsidRPr="000F2978">
        <w:rPr>
          <w:color w:val="auto"/>
        </w:rPr>
        <w:t>Положением об оплате труда работников МУП ОЦПФ «Куратор», утвержденным приказом</w:t>
      </w:r>
      <w:r w:rsidRPr="000F2978">
        <w:rPr>
          <w:rStyle w:val="90"/>
          <w:color w:val="auto"/>
          <w:lang w:val="ru-RU"/>
        </w:rPr>
        <w:t xml:space="preserve"> руководителя</w:t>
      </w:r>
      <w:r w:rsidRPr="000F2978">
        <w:rPr>
          <w:color w:val="auto"/>
        </w:rPr>
        <w:t xml:space="preserve"> </w:t>
      </w:r>
      <w:r w:rsidRPr="000F2978">
        <w:rPr>
          <w:rStyle w:val="90"/>
          <w:color w:val="auto"/>
          <w:lang w:val="ru-RU"/>
        </w:rPr>
        <w:t>от 21.01.2011 № 5 (с изменениями                              от 17.11.2014 № 73);</w:t>
      </w:r>
    </w:p>
    <w:p w:rsidR="00056EC1" w:rsidRPr="000F2978" w:rsidRDefault="00056EC1" w:rsidP="00A6485F">
      <w:pPr>
        <w:pStyle w:val="11"/>
        <w:rPr>
          <w:rStyle w:val="90"/>
          <w:color w:val="auto"/>
          <w:lang w:val="ru-RU"/>
        </w:rPr>
      </w:pPr>
      <w:r w:rsidRPr="000F2978">
        <w:rPr>
          <w:rStyle w:val="110"/>
          <w:color w:val="auto"/>
          <w:sz w:val="28"/>
          <w:lang w:val="ru-RU"/>
        </w:rPr>
        <w:tab/>
        <w:t>–</w:t>
      </w:r>
      <w:r w:rsidRPr="000F2978">
        <w:rPr>
          <w:rStyle w:val="110"/>
          <w:color w:val="auto"/>
          <w:sz w:val="28"/>
          <w:lang w:val="ru-RU"/>
        </w:rPr>
        <w:tab/>
      </w:r>
      <w:r w:rsidRPr="000F2978">
        <w:rPr>
          <w:rStyle w:val="90"/>
          <w:color w:val="auto"/>
          <w:lang w:val="ru-RU"/>
        </w:rPr>
        <w:t>П</w:t>
      </w:r>
      <w:r w:rsidRPr="000F2978">
        <w:rPr>
          <w:rStyle w:val="10"/>
          <w:color w:val="auto"/>
          <w:lang w:val="ru-RU"/>
        </w:rPr>
        <w:t>оложением о премировании по результа</w:t>
      </w:r>
      <w:r w:rsidRPr="0095139C">
        <w:rPr>
          <w:rStyle w:val="10"/>
          <w:color w:val="auto"/>
          <w:lang w:val="ru-RU"/>
        </w:rPr>
        <w:t>та</w:t>
      </w:r>
      <w:r w:rsidRPr="000F2978">
        <w:rPr>
          <w:rStyle w:val="10"/>
          <w:color w:val="auto"/>
          <w:lang w:val="ru-RU"/>
        </w:rPr>
        <w:t xml:space="preserve">м работы персонала                          </w:t>
      </w:r>
      <w:r w:rsidRPr="000F2978">
        <w:rPr>
          <w:color w:val="auto"/>
        </w:rPr>
        <w:t xml:space="preserve">МУП ОЦПФ «Куратор», утвержденным приказом </w:t>
      </w:r>
      <w:r w:rsidRPr="000F2978">
        <w:rPr>
          <w:rStyle w:val="90"/>
          <w:color w:val="auto"/>
          <w:lang w:val="ru-RU"/>
        </w:rPr>
        <w:t>руководителя от 21.01.2011 № 5 (с учетом внесенных изменений от 25.01.2013 № 7);</w:t>
      </w:r>
    </w:p>
    <w:p w:rsidR="00056EC1" w:rsidRPr="000F2978" w:rsidRDefault="00056EC1" w:rsidP="00A6485F">
      <w:pPr>
        <w:pStyle w:val="11"/>
        <w:rPr>
          <w:rStyle w:val="90"/>
          <w:color w:val="auto"/>
          <w:lang w:val="ru-RU"/>
        </w:rPr>
      </w:pPr>
      <w:r w:rsidRPr="000F2978">
        <w:rPr>
          <w:rStyle w:val="10"/>
          <w:color w:val="auto"/>
          <w:lang w:val="ru-RU"/>
        </w:rPr>
        <w:tab/>
        <w:t>–</w:t>
      </w:r>
      <w:r w:rsidRPr="000F2978">
        <w:rPr>
          <w:rStyle w:val="10"/>
          <w:color w:val="auto"/>
          <w:lang w:val="ru-RU"/>
        </w:rPr>
        <w:tab/>
      </w:r>
      <w:r w:rsidRPr="000F2978">
        <w:rPr>
          <w:rStyle w:val="90"/>
          <w:color w:val="auto"/>
          <w:lang w:val="ru-RU"/>
        </w:rPr>
        <w:t>П</w:t>
      </w:r>
      <w:r w:rsidRPr="000F2978">
        <w:rPr>
          <w:rStyle w:val="10"/>
          <w:color w:val="auto"/>
          <w:lang w:val="ru-RU"/>
        </w:rPr>
        <w:t xml:space="preserve">оложением о премировании работников </w:t>
      </w:r>
      <w:r w:rsidRPr="000F2978">
        <w:rPr>
          <w:color w:val="auto"/>
        </w:rPr>
        <w:t xml:space="preserve">МУП ОЦПФ «Куратор»          </w:t>
      </w:r>
      <w:r w:rsidRPr="000F2978">
        <w:rPr>
          <w:rStyle w:val="10"/>
          <w:color w:val="auto"/>
          <w:lang w:val="ru-RU"/>
        </w:rPr>
        <w:t>по результат</w:t>
      </w:r>
      <w:r>
        <w:rPr>
          <w:rStyle w:val="10"/>
          <w:color w:val="auto"/>
          <w:lang w:val="ru-RU"/>
        </w:rPr>
        <w:t>а</w:t>
      </w:r>
      <w:r w:rsidRPr="000F2978">
        <w:rPr>
          <w:rStyle w:val="10"/>
          <w:color w:val="auto"/>
          <w:lang w:val="ru-RU"/>
        </w:rPr>
        <w:t>м работы за отчетный месяц</w:t>
      </w:r>
      <w:r w:rsidRPr="000F2978">
        <w:rPr>
          <w:color w:val="auto"/>
        </w:rPr>
        <w:t xml:space="preserve">, утвержденным </w:t>
      </w:r>
      <w:r w:rsidRPr="000F2978">
        <w:rPr>
          <w:rStyle w:val="90"/>
          <w:color w:val="auto"/>
          <w:lang w:val="ru-RU"/>
        </w:rPr>
        <w:t>приказом руководителя                        от 23.04.2015 № 30;</w:t>
      </w:r>
    </w:p>
    <w:p w:rsidR="00056EC1" w:rsidRPr="000F2978" w:rsidRDefault="00056EC1" w:rsidP="00A6485F">
      <w:pPr>
        <w:pStyle w:val="11"/>
        <w:rPr>
          <w:rStyle w:val="10"/>
          <w:color w:val="auto"/>
          <w:szCs w:val="28"/>
          <w:lang w:val="ru-RU"/>
        </w:rPr>
      </w:pPr>
      <w:r w:rsidRPr="000F2978">
        <w:rPr>
          <w:rStyle w:val="10"/>
          <w:color w:val="auto"/>
          <w:lang w:val="ru-RU"/>
        </w:rPr>
        <w:tab/>
        <w:t>–</w:t>
      </w:r>
      <w:r w:rsidRPr="000F2978">
        <w:rPr>
          <w:rStyle w:val="10"/>
          <w:color w:val="auto"/>
          <w:lang w:val="ru-RU"/>
        </w:rPr>
        <w:tab/>
      </w:r>
      <w:r w:rsidRPr="000F2978">
        <w:rPr>
          <w:rStyle w:val="90"/>
          <w:color w:val="auto"/>
          <w:lang w:val="ru-RU"/>
        </w:rPr>
        <w:t>П</w:t>
      </w:r>
      <w:r w:rsidRPr="000F2978">
        <w:rPr>
          <w:rStyle w:val="10"/>
          <w:color w:val="auto"/>
          <w:lang w:val="ru-RU"/>
        </w:rPr>
        <w:t xml:space="preserve">оложением о дополнительных выплатах работникам                                    </w:t>
      </w:r>
      <w:r w:rsidRPr="000F2978">
        <w:rPr>
          <w:color w:val="auto"/>
        </w:rPr>
        <w:t xml:space="preserve">МУП ОЦПФ «Куратор», утвержденным </w:t>
      </w:r>
      <w:r w:rsidRPr="000F2978">
        <w:rPr>
          <w:rStyle w:val="90"/>
          <w:color w:val="auto"/>
          <w:lang w:val="ru-RU"/>
        </w:rPr>
        <w:t>приказом руководителя от 21.01.2011 № 5 (с изменениями от 11.03.2013 № 23);</w:t>
      </w:r>
    </w:p>
    <w:p w:rsidR="00056EC1" w:rsidRPr="000F2978" w:rsidRDefault="00056EC1" w:rsidP="00A6485F">
      <w:pPr>
        <w:pStyle w:val="11"/>
        <w:rPr>
          <w:color w:val="auto"/>
        </w:rPr>
      </w:pPr>
      <w:r w:rsidRPr="000F2978">
        <w:rPr>
          <w:rStyle w:val="10"/>
          <w:color w:val="auto"/>
          <w:lang w:val="ru-RU"/>
        </w:rPr>
        <w:tab/>
        <w:t>–</w:t>
      </w:r>
      <w:r w:rsidRPr="000F2978">
        <w:rPr>
          <w:rStyle w:val="10"/>
          <w:color w:val="auto"/>
          <w:lang w:val="ru-RU"/>
        </w:rPr>
        <w:tab/>
      </w:r>
      <w:r w:rsidRPr="000F2978">
        <w:rPr>
          <w:color w:val="auto"/>
        </w:rPr>
        <w:t>Положением о премировании руководящих работников, утвержденным постановлением администрации Озерского городского округа от 03.09.2014 № 2826;</w:t>
      </w:r>
    </w:p>
    <w:p w:rsidR="00056EC1" w:rsidRPr="000F2978" w:rsidRDefault="00056EC1" w:rsidP="00A6485F">
      <w:pPr>
        <w:pStyle w:val="11"/>
        <w:rPr>
          <w:color w:val="auto"/>
        </w:rPr>
      </w:pPr>
      <w:r w:rsidRPr="000F2978">
        <w:rPr>
          <w:rStyle w:val="10"/>
          <w:color w:val="auto"/>
          <w:lang w:val="ru-RU"/>
        </w:rPr>
        <w:tab/>
        <w:t>–</w:t>
      </w:r>
      <w:r w:rsidRPr="000F2978">
        <w:rPr>
          <w:rStyle w:val="10"/>
          <w:color w:val="auto"/>
          <w:lang w:val="ru-RU"/>
        </w:rPr>
        <w:tab/>
      </w:r>
      <w:r w:rsidRPr="000F2978">
        <w:rPr>
          <w:color w:val="auto"/>
        </w:rPr>
        <w:t>Положением о премировании руководящих работников, утвержденным постановлением администрации Озерского городского округа от 18.02.2015 № 418;</w:t>
      </w:r>
    </w:p>
    <w:p w:rsidR="00056EC1" w:rsidRPr="000F2978" w:rsidRDefault="00056EC1" w:rsidP="00A6485F">
      <w:pPr>
        <w:pStyle w:val="11"/>
        <w:rPr>
          <w:rStyle w:val="110"/>
          <w:color w:val="auto"/>
          <w:sz w:val="28"/>
          <w:lang w:val="ru-RU"/>
        </w:rPr>
      </w:pPr>
      <w:r w:rsidRPr="000F2978">
        <w:rPr>
          <w:rStyle w:val="10"/>
          <w:color w:val="auto"/>
          <w:lang w:val="ru-RU"/>
        </w:rPr>
        <w:tab/>
      </w:r>
      <w:r w:rsidRPr="000F2978">
        <w:rPr>
          <w:rStyle w:val="110"/>
          <w:color w:val="auto"/>
          <w:sz w:val="28"/>
          <w:lang w:val="ru-RU"/>
        </w:rPr>
        <w:t>–</w:t>
      </w:r>
      <w:r w:rsidRPr="000F2978">
        <w:rPr>
          <w:rStyle w:val="110"/>
          <w:color w:val="auto"/>
          <w:sz w:val="28"/>
          <w:lang w:val="ru-RU"/>
        </w:rPr>
        <w:tab/>
        <w:t>Коллективным договором на 2013 год (с дальнейшей пролонгацией                     до 2016 года), утвержденным на общем собрании работников (протокол                                  от 14.01.2013 № 1).</w:t>
      </w:r>
    </w:p>
    <w:p w:rsidR="00056EC1" w:rsidRPr="000F2978" w:rsidRDefault="00056EC1" w:rsidP="00A6485F">
      <w:pPr>
        <w:pStyle w:val="Default"/>
        <w:jc w:val="both"/>
        <w:rPr>
          <w:color w:val="auto"/>
          <w:sz w:val="28"/>
          <w:lang w:eastAsia="en-US"/>
        </w:rPr>
      </w:pPr>
      <w:r w:rsidRPr="000F2978">
        <w:rPr>
          <w:rStyle w:val="110"/>
          <w:color w:val="auto"/>
          <w:sz w:val="28"/>
          <w:lang w:val="ru-RU"/>
        </w:rPr>
        <w:tab/>
        <w:t>2.</w:t>
      </w:r>
      <w:r w:rsidRPr="000F2978">
        <w:rPr>
          <w:rStyle w:val="110"/>
          <w:color w:val="auto"/>
          <w:sz w:val="28"/>
          <w:lang w:val="ru-RU"/>
        </w:rPr>
        <w:tab/>
        <w:t>В нарушение статьи 50 Трудового кодекса РФ, пункта 7 Порядка организации работы по проведению уведомительной регистрации коллективных договоров, заключенных на территории Озерского городского округа, утвержденного постановлениями администрации Озерского городского округа                      от 03.06.2011 № 1854, от 16.01.2014 № 80 (с изменениями от 12.02.2014 № 350) коллективный договор, утвержденный от 14.01.2013 не прошел</w:t>
      </w:r>
      <w:r w:rsidRPr="000F2978">
        <w:rPr>
          <w:rStyle w:val="10"/>
          <w:color w:val="auto"/>
          <w:lang w:val="ru-RU"/>
        </w:rPr>
        <w:t xml:space="preserve"> уведомительную регистрацию в Управлении экономики администрации </w:t>
      </w:r>
      <w:r w:rsidRPr="000F2978">
        <w:rPr>
          <w:rStyle w:val="110"/>
          <w:color w:val="auto"/>
          <w:sz w:val="28"/>
          <w:lang w:val="ru-RU"/>
        </w:rPr>
        <w:t>Озерского городского округа</w:t>
      </w:r>
      <w:r w:rsidRPr="000F2978">
        <w:rPr>
          <w:rStyle w:val="10"/>
          <w:color w:val="auto"/>
          <w:lang w:val="ru-RU"/>
        </w:rPr>
        <w:t>.</w:t>
      </w:r>
    </w:p>
    <w:p w:rsidR="00056EC1" w:rsidRPr="000F2978" w:rsidRDefault="00056EC1" w:rsidP="00A6485F">
      <w:pPr>
        <w:pStyle w:val="11"/>
        <w:rPr>
          <w:color w:val="auto"/>
        </w:rPr>
      </w:pPr>
      <w:r w:rsidRPr="000F2978">
        <w:rPr>
          <w:color w:val="auto"/>
        </w:rPr>
        <w:tab/>
        <w:t>2.1.</w:t>
      </w:r>
      <w:r w:rsidRPr="000F2978">
        <w:rPr>
          <w:color w:val="auto"/>
        </w:rPr>
        <w:tab/>
        <w:t xml:space="preserve">Главой администрации Озерского городского округа в адрес                        МУП ОЦПФ «Куратор» направлено письмо от 01.02.2013 № 01-02-11/144                    о приведении Коллективного договора, утвержденного </w:t>
      </w:r>
      <w:r w:rsidRPr="000F2978">
        <w:rPr>
          <w:rStyle w:val="110"/>
          <w:color w:val="auto"/>
          <w:sz w:val="28"/>
          <w:lang w:val="ru-RU"/>
        </w:rPr>
        <w:t>на общем собрании работников предприятия (протокол от 14.01.2013 №</w:t>
      </w:r>
      <w:r>
        <w:rPr>
          <w:rStyle w:val="110"/>
          <w:color w:val="auto"/>
          <w:sz w:val="28"/>
          <w:lang w:val="ru-RU"/>
        </w:rPr>
        <w:t> </w:t>
      </w:r>
      <w:r w:rsidRPr="000F2978">
        <w:rPr>
          <w:rStyle w:val="110"/>
          <w:color w:val="auto"/>
          <w:sz w:val="28"/>
          <w:lang w:val="ru-RU"/>
        </w:rPr>
        <w:t>1)</w:t>
      </w:r>
      <w:r>
        <w:rPr>
          <w:rStyle w:val="110"/>
          <w:color w:val="auto"/>
          <w:sz w:val="28"/>
          <w:lang w:val="ru-RU"/>
        </w:rPr>
        <w:t>,</w:t>
      </w:r>
      <w:r w:rsidRPr="000F2978">
        <w:rPr>
          <w:color w:val="auto"/>
        </w:rPr>
        <w:t xml:space="preserve"> в соответствие                           с требованиями и положениями, установленными Трудовым кодексом РФ, законодательными актами и нормативными правовыми актами органов местного самоуправления</w:t>
      </w:r>
      <w:r>
        <w:rPr>
          <w:color w:val="auto"/>
        </w:rPr>
        <w:t>.</w:t>
      </w:r>
    </w:p>
    <w:p w:rsidR="00056EC1" w:rsidRPr="000F2978" w:rsidRDefault="00056EC1" w:rsidP="008E156B">
      <w:pPr>
        <w:pStyle w:val="11"/>
        <w:rPr>
          <w:color w:val="auto"/>
          <w:szCs w:val="28"/>
        </w:rPr>
      </w:pPr>
      <w:r w:rsidRPr="000F2978">
        <w:rPr>
          <w:color w:val="auto"/>
        </w:rPr>
        <w:tab/>
      </w:r>
      <w:r w:rsidRPr="000F2978">
        <w:rPr>
          <w:color w:val="auto"/>
          <w:szCs w:val="28"/>
        </w:rPr>
        <w:t>На момент проведения контрольного мероприятия, действующий Коллективный трудовой договор не приведен в соответствие с нормами, установленными Трудовым законодательством.</w:t>
      </w:r>
    </w:p>
    <w:p w:rsidR="00056EC1" w:rsidRPr="000F2978" w:rsidRDefault="00056EC1" w:rsidP="008E156B">
      <w:pPr>
        <w:pStyle w:val="11"/>
        <w:rPr>
          <w:rStyle w:val="110"/>
          <w:color w:val="auto"/>
          <w:sz w:val="28"/>
          <w:lang w:val="ru-RU"/>
        </w:rPr>
      </w:pPr>
      <w:r w:rsidRPr="000F2978">
        <w:rPr>
          <w:color w:val="auto"/>
          <w:szCs w:val="28"/>
        </w:rPr>
        <w:tab/>
        <w:t>3.</w:t>
      </w:r>
      <w:r w:rsidRPr="000F2978">
        <w:rPr>
          <w:color w:val="auto"/>
          <w:szCs w:val="28"/>
        </w:rPr>
        <w:tab/>
      </w:r>
      <w:r w:rsidRPr="000F2978">
        <w:rPr>
          <w:rStyle w:val="110"/>
          <w:color w:val="auto"/>
          <w:sz w:val="28"/>
          <w:lang w:val="ru-RU"/>
        </w:rPr>
        <w:t>МУП ОЦПФ «Куратор» применяется повременно-премиальная форма оплаты труда согласно установленному окладу (тарифной ставке)                                 к соответствующей должности и выплатой премиальных за выполнение плановых показателей.</w:t>
      </w:r>
    </w:p>
    <w:p w:rsidR="00056EC1" w:rsidRPr="000F2978" w:rsidRDefault="00056EC1" w:rsidP="008E156B">
      <w:pPr>
        <w:pStyle w:val="11"/>
        <w:rPr>
          <w:color w:val="auto"/>
          <w:szCs w:val="28"/>
        </w:rPr>
      </w:pPr>
      <w:r w:rsidRPr="000F2978">
        <w:rPr>
          <w:color w:val="auto"/>
          <w:szCs w:val="28"/>
        </w:rPr>
        <w:tab/>
        <w:t>Учет заработной платы осуществляется с использованием компьютерной бухгалтерской программы «1С: Предприятие Заработная плата и управление персоналом. Версия 8.2». Регистры бухгалтерского учета ведутся на машинных носителях информации по формам, предусмотренным автоматизированной системой «1С: Предприятие. Версия 8.2» и выводятся на бумажный носитель              по окончании отчетного периода.</w:t>
      </w:r>
    </w:p>
    <w:p w:rsidR="00056EC1" w:rsidRPr="000F2978" w:rsidRDefault="00056EC1" w:rsidP="008E156B">
      <w:pPr>
        <w:pStyle w:val="11"/>
        <w:rPr>
          <w:color w:val="auto"/>
          <w:sz w:val="4"/>
          <w:szCs w:val="4"/>
        </w:rPr>
      </w:pPr>
      <w:r w:rsidRPr="000F2978">
        <w:rPr>
          <w:color w:val="auto"/>
        </w:rPr>
        <w:tab/>
      </w:r>
    </w:p>
    <w:p w:rsidR="00056EC1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4.</w:t>
      </w:r>
      <w:r w:rsidRPr="000F2978">
        <w:rPr>
          <w:color w:val="auto"/>
        </w:rPr>
        <w:tab/>
        <w:t xml:space="preserve">Фонд оплаты труда и численность работников МУП ОЦПФ «Куратор»    в </w:t>
      </w:r>
      <w:r w:rsidRPr="000F2978">
        <w:rPr>
          <w:rStyle w:val="90"/>
          <w:color w:val="auto"/>
          <w:lang w:val="ru-RU"/>
        </w:rPr>
        <w:t>2013, 2014 годах и текущем периоде 2015 года</w:t>
      </w:r>
      <w:r w:rsidRPr="000F2978">
        <w:rPr>
          <w:color w:val="auto"/>
        </w:rPr>
        <w:t xml:space="preserve"> установлены штатными расписаниями, утвержденными приказами руководителя</w:t>
      </w:r>
      <w:r>
        <w:rPr>
          <w:color w:val="auto"/>
        </w:rPr>
        <w:t>.</w:t>
      </w:r>
    </w:p>
    <w:p w:rsidR="00056EC1" w:rsidRPr="000F2978" w:rsidRDefault="00056EC1" w:rsidP="00F53ED7">
      <w:pPr>
        <w:pStyle w:val="BodyText"/>
        <w:rPr>
          <w:lang w:eastAsia="en-US"/>
        </w:rPr>
      </w:pPr>
      <w:r w:rsidRPr="000F2978">
        <w:rPr>
          <w:lang w:eastAsia="en-US"/>
        </w:rPr>
        <w:tab/>
        <w:t>4.1.</w:t>
      </w:r>
      <w:r w:rsidRPr="000F2978">
        <w:rPr>
          <w:lang w:eastAsia="en-US"/>
        </w:rPr>
        <w:tab/>
        <w:t>В проверяемом периоде тарифные ставки (должностные оклады) работникам предприятия в проверяемом периоде устанавливались постановлениями администрации Озерского городского округа:</w:t>
      </w:r>
    </w:p>
    <w:p w:rsidR="00056EC1" w:rsidRPr="000F2978" w:rsidRDefault="00056EC1" w:rsidP="00F53ED7">
      <w:pPr>
        <w:pStyle w:val="BodyText"/>
        <w:rPr>
          <w:lang w:eastAsia="en-US"/>
        </w:rPr>
      </w:pPr>
      <w:r w:rsidRPr="000F2978">
        <w:rPr>
          <w:lang w:eastAsia="en-US"/>
        </w:rPr>
        <w:tab/>
        <w:t>–</w:t>
      </w:r>
      <w:r w:rsidRPr="000F2978">
        <w:rPr>
          <w:lang w:eastAsia="en-US"/>
        </w:rPr>
        <w:tab/>
        <w:t>с 01.01.2013 по 31.07.2013 – постановление от 31.01.2011 №</w:t>
      </w:r>
      <w:r>
        <w:rPr>
          <w:lang w:val="en-US" w:eastAsia="en-US"/>
        </w:rPr>
        <w:t> </w:t>
      </w:r>
      <w:r w:rsidRPr="000F2978">
        <w:rPr>
          <w:lang w:eastAsia="en-US"/>
        </w:rPr>
        <w:t xml:space="preserve">201 </w:t>
      </w:r>
      <w:r w:rsidRPr="00E135DC">
        <w:rPr>
          <w:lang w:eastAsia="en-US"/>
        </w:rPr>
        <w:t xml:space="preserve">          </w:t>
      </w:r>
      <w:r w:rsidRPr="000F2978">
        <w:rPr>
          <w:lang w:eastAsia="en-US"/>
        </w:rPr>
        <w:t>«Об оплате труда работников МУП ОЦПФ «Куратор»;</w:t>
      </w:r>
    </w:p>
    <w:p w:rsidR="00056EC1" w:rsidRPr="000F2978" w:rsidRDefault="00056EC1" w:rsidP="00F53ED7">
      <w:pPr>
        <w:pStyle w:val="BodyText"/>
        <w:rPr>
          <w:lang w:eastAsia="en-US"/>
        </w:rPr>
      </w:pPr>
      <w:r w:rsidRPr="000F2978">
        <w:rPr>
          <w:lang w:eastAsia="en-US"/>
        </w:rPr>
        <w:tab/>
        <w:t>–</w:t>
      </w:r>
      <w:r w:rsidRPr="000F2978">
        <w:rPr>
          <w:lang w:eastAsia="en-US"/>
        </w:rPr>
        <w:tab/>
        <w:t>с 01.08.2013 по настоящее время – постановление от 20.08.2013 №</w:t>
      </w:r>
      <w:r>
        <w:rPr>
          <w:lang w:val="en-US" w:eastAsia="en-US"/>
        </w:rPr>
        <w:t> </w:t>
      </w:r>
      <w:r w:rsidRPr="000F2978">
        <w:rPr>
          <w:lang w:eastAsia="en-US"/>
        </w:rPr>
        <w:t>2494 «Об оплате труда работников МУП ОЦПФ «Куратор».</w:t>
      </w:r>
    </w:p>
    <w:p w:rsidR="00056EC1" w:rsidRPr="000F2978" w:rsidRDefault="00056EC1" w:rsidP="0007687C">
      <w:pPr>
        <w:pStyle w:val="11"/>
        <w:rPr>
          <w:color w:val="auto"/>
          <w:szCs w:val="28"/>
        </w:rPr>
      </w:pPr>
      <w:r w:rsidRPr="000F2978">
        <w:rPr>
          <w:color w:val="auto"/>
        </w:rPr>
        <w:tab/>
        <w:t>4.2.</w:t>
      </w:r>
      <w:r w:rsidRPr="000F2978">
        <w:rPr>
          <w:color w:val="auto"/>
        </w:rPr>
        <w:tab/>
        <w:t xml:space="preserve">В нарушение постановления администрации Озерского городского округа от 31.01.2011 № 201 «Об оплате труда работников МУП ОЦПФ «Куратор», без учета решений постоянно действующей балансовой комиссии, приказом руководителя от 17.01.2013 № 03, </w:t>
      </w:r>
      <w:r w:rsidRPr="000F2978">
        <w:rPr>
          <w:color w:val="auto"/>
          <w:szCs w:val="28"/>
        </w:rPr>
        <w:t xml:space="preserve">на основании пункта 6.1.5 Коллективного договора, руководствуясь решением общего собрания трудового коллектива </w:t>
      </w:r>
      <w:r w:rsidRPr="00E135DC">
        <w:rPr>
          <w:color w:val="auto"/>
          <w:szCs w:val="28"/>
        </w:rPr>
        <w:t xml:space="preserve">             </w:t>
      </w:r>
      <w:r w:rsidRPr="000F2978">
        <w:rPr>
          <w:color w:val="auto"/>
          <w:szCs w:val="28"/>
        </w:rPr>
        <w:t>с 01.01.2013 увеличены (проиндексированы) тарифные ставки (оклады) работников предприятия на 6,6%</w:t>
      </w:r>
      <w:r>
        <w:rPr>
          <w:color w:val="auto"/>
          <w:szCs w:val="28"/>
        </w:rPr>
        <w:t>.</w:t>
      </w:r>
    </w:p>
    <w:p w:rsidR="00056EC1" w:rsidRPr="000F2978" w:rsidRDefault="00056EC1" w:rsidP="0007687C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За период с 01.01.2013 по 31.07.2013 сумма неправомерно начисленной заработной платы работникам МУП ОЦПФ «Куратор»</w:t>
      </w:r>
      <w:r w:rsidRPr="000F2978">
        <w:t xml:space="preserve"> </w:t>
      </w:r>
      <w:r w:rsidRPr="000F2978">
        <w:rPr>
          <w:sz w:val="28"/>
          <w:szCs w:val="28"/>
        </w:rPr>
        <w:t>в части окладов (тарифных ставок) с учетом районного коэффициента составила 31</w:t>
      </w:r>
      <w:r>
        <w:rPr>
          <w:sz w:val="28"/>
          <w:szCs w:val="28"/>
        </w:rPr>
        <w:t> </w:t>
      </w:r>
      <w:r w:rsidRPr="000F2978">
        <w:rPr>
          <w:sz w:val="28"/>
          <w:szCs w:val="28"/>
        </w:rPr>
        <w:t xml:space="preserve">321,16 рублей </w:t>
      </w:r>
      <w:r>
        <w:rPr>
          <w:sz w:val="28"/>
          <w:szCs w:val="28"/>
        </w:rPr>
        <w:t xml:space="preserve">                    </w:t>
      </w:r>
      <w:r w:rsidRPr="000F2978">
        <w:rPr>
          <w:sz w:val="28"/>
          <w:szCs w:val="28"/>
        </w:rPr>
        <w:t>(</w:t>
      </w:r>
      <w:r>
        <w:rPr>
          <w:sz w:val="28"/>
          <w:szCs w:val="28"/>
        </w:rPr>
        <w:t>юристу</w:t>
      </w:r>
      <w:r w:rsidRPr="000F2978">
        <w:rPr>
          <w:sz w:val="28"/>
          <w:szCs w:val="28"/>
        </w:rPr>
        <w:t xml:space="preserve"> за период с 01.01.2013 по 31.12.2013)</w:t>
      </w:r>
      <w:r>
        <w:rPr>
          <w:sz w:val="28"/>
          <w:szCs w:val="28"/>
        </w:rPr>
        <w:t>.</w:t>
      </w:r>
    </w:p>
    <w:p w:rsidR="00056EC1" w:rsidRPr="000F2978" w:rsidRDefault="00056EC1" w:rsidP="0007687C">
      <w:pPr>
        <w:pStyle w:val="11"/>
        <w:rPr>
          <w:color w:val="auto"/>
          <w:szCs w:val="28"/>
        </w:rPr>
      </w:pPr>
      <w:r w:rsidRPr="000F2978">
        <w:rPr>
          <w:color w:val="auto"/>
        </w:rPr>
        <w:tab/>
        <w:t>4.3.</w:t>
      </w:r>
      <w:r w:rsidRPr="000F2978">
        <w:rPr>
          <w:color w:val="auto"/>
        </w:rPr>
        <w:tab/>
        <w:t xml:space="preserve">В нарушение постановления администрации Озерского городского округа от 20.08.2013 № 2494 «Об оплате труда работников МУП ОЦПФ «Куратор», без учета решений постоянно действующей балансовой комиссии, приказом руководителя от 04.02.2014 № 01, </w:t>
      </w:r>
      <w:r w:rsidRPr="000F2978">
        <w:rPr>
          <w:color w:val="auto"/>
          <w:szCs w:val="28"/>
        </w:rPr>
        <w:t xml:space="preserve">на основании пункта 6.1.5 Коллективного договора, руководствуясь решением общего собрания трудового коллектива </w:t>
      </w:r>
      <w:r w:rsidRPr="007C4ADB">
        <w:rPr>
          <w:color w:val="auto"/>
          <w:szCs w:val="28"/>
        </w:rPr>
        <w:t xml:space="preserve">              </w:t>
      </w:r>
      <w:r w:rsidRPr="000F2978">
        <w:rPr>
          <w:color w:val="auto"/>
          <w:szCs w:val="28"/>
        </w:rPr>
        <w:t>с 01.01.2014 увеличены (проиндексированы) тарифные ставки (оклады) работников предприятия на 6,5%</w:t>
      </w:r>
      <w:r>
        <w:rPr>
          <w:color w:val="auto"/>
          <w:szCs w:val="28"/>
        </w:rPr>
        <w:t>.</w:t>
      </w:r>
    </w:p>
    <w:p w:rsidR="00056EC1" w:rsidRDefault="00056EC1" w:rsidP="0007687C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За период с 01.01.2014 по 31.12.2014 сумма неправомерно начисленной заработной платы работникам МУП ОЦПФ «Куратор»</w:t>
      </w:r>
      <w:r w:rsidRPr="000F2978">
        <w:t xml:space="preserve"> </w:t>
      </w:r>
      <w:r w:rsidRPr="000F2978">
        <w:rPr>
          <w:sz w:val="28"/>
          <w:szCs w:val="28"/>
        </w:rPr>
        <w:t xml:space="preserve">в части окладов (тарифных ставок) с учетом районного коэффициента составила </w:t>
      </w:r>
      <w:r w:rsidRPr="000F2978">
        <w:rPr>
          <w:bCs/>
          <w:sz w:val="28"/>
          <w:szCs w:val="28"/>
          <w:lang w:eastAsia="ru-RU"/>
        </w:rPr>
        <w:t>47</w:t>
      </w:r>
      <w:r>
        <w:rPr>
          <w:bCs/>
          <w:sz w:val="28"/>
          <w:szCs w:val="28"/>
          <w:lang w:eastAsia="ru-RU"/>
        </w:rPr>
        <w:t> </w:t>
      </w:r>
      <w:r w:rsidRPr="000F2978">
        <w:rPr>
          <w:bCs/>
          <w:sz w:val="28"/>
          <w:szCs w:val="28"/>
          <w:lang w:eastAsia="ru-RU"/>
        </w:rPr>
        <w:t>212,70</w:t>
      </w:r>
      <w:r w:rsidRPr="000F297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56EC1" w:rsidRPr="000F2978" w:rsidRDefault="00056EC1" w:rsidP="0007687C">
      <w:pPr>
        <w:pStyle w:val="11"/>
        <w:rPr>
          <w:color w:val="auto"/>
          <w:szCs w:val="28"/>
        </w:rPr>
      </w:pPr>
      <w:r w:rsidRPr="000F2978">
        <w:rPr>
          <w:color w:val="auto"/>
        </w:rPr>
        <w:tab/>
        <w:t>4.4.</w:t>
      </w:r>
      <w:r w:rsidRPr="000F2978">
        <w:rPr>
          <w:color w:val="auto"/>
        </w:rPr>
        <w:tab/>
        <w:t xml:space="preserve">В нарушение постановления администрации Озерского городского округа от 20.08.2013 № 2494 «Об оплате труда работников МУП ОЦПФ «Куратор», без учета решений постоянно действующей балансовой комиссии, </w:t>
      </w:r>
      <w:r w:rsidRPr="000F2978">
        <w:rPr>
          <w:color w:val="auto"/>
          <w:szCs w:val="28"/>
        </w:rPr>
        <w:t xml:space="preserve">на основании пункта 6.1.5 Коллективного договора, руководствуясь решением общего собрания трудового коллектива, </w:t>
      </w:r>
      <w:r w:rsidRPr="000F2978">
        <w:rPr>
          <w:color w:val="auto"/>
        </w:rPr>
        <w:t>приказом руководителя от 08.05.2015 № 34 с 01.01.2015 увеличены (проиндексированы) тарифные ставки (оклады) работников предприятия на 18,6%</w:t>
      </w:r>
      <w:r>
        <w:rPr>
          <w:color w:val="auto"/>
        </w:rPr>
        <w:t>.</w:t>
      </w:r>
    </w:p>
    <w:p w:rsidR="00056EC1" w:rsidRPr="000F2978" w:rsidRDefault="00056EC1" w:rsidP="0007687C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За период с 01.01.2015 по 30.09.2015 сумма неправомерно начисленной заработной платы работникам МУП ОЦПФ «Куратор»</w:t>
      </w:r>
      <w:r w:rsidRPr="000F2978">
        <w:t xml:space="preserve"> </w:t>
      </w:r>
      <w:r w:rsidRPr="000F2978">
        <w:rPr>
          <w:sz w:val="28"/>
          <w:szCs w:val="28"/>
        </w:rPr>
        <w:t xml:space="preserve">в части окладов (тарифных ставок) с учетом районного коэффициента составила </w:t>
      </w:r>
      <w:r w:rsidRPr="000F2978">
        <w:rPr>
          <w:bCs/>
          <w:sz w:val="28"/>
          <w:szCs w:val="28"/>
          <w:lang w:eastAsia="ru-RU"/>
        </w:rPr>
        <w:t>37</w:t>
      </w:r>
      <w:r>
        <w:rPr>
          <w:bCs/>
          <w:sz w:val="28"/>
          <w:szCs w:val="28"/>
          <w:lang w:eastAsia="ru-RU"/>
        </w:rPr>
        <w:t> </w:t>
      </w:r>
      <w:r w:rsidRPr="000F2978">
        <w:rPr>
          <w:bCs/>
          <w:sz w:val="28"/>
          <w:szCs w:val="28"/>
          <w:lang w:eastAsia="ru-RU"/>
        </w:rPr>
        <w:t>710,14</w:t>
      </w:r>
      <w:r w:rsidRPr="000F297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56EC1" w:rsidRPr="000F2978" w:rsidRDefault="00056EC1" w:rsidP="00076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 xml:space="preserve">Повышение окладов (тарифных ставок) привело к повышению размера премий, компенсационных, стимулирующих выплат и районного коэффициента, которые согласно </w:t>
      </w:r>
      <w:hyperlink r:id="rId9" w:history="1">
        <w:r w:rsidRPr="000F2978">
          <w:rPr>
            <w:sz w:val="28"/>
            <w:szCs w:val="28"/>
          </w:rPr>
          <w:t>статьям 143</w:t>
        </w:r>
        <w:r>
          <w:rPr>
            <w:sz w:val="28"/>
            <w:szCs w:val="28"/>
          </w:rPr>
          <w:t xml:space="preserve">, </w:t>
        </w:r>
        <w:r w:rsidRPr="000F2978">
          <w:rPr>
            <w:sz w:val="28"/>
            <w:szCs w:val="28"/>
          </w:rPr>
          <w:t>144</w:t>
        </w:r>
      </w:hyperlink>
      <w:r w:rsidRPr="000F2978">
        <w:rPr>
          <w:sz w:val="28"/>
          <w:szCs w:val="28"/>
        </w:rPr>
        <w:t xml:space="preserve"> Трудового кодекса РФ устанавливаются </w:t>
      </w:r>
      <w:r>
        <w:rPr>
          <w:sz w:val="28"/>
          <w:szCs w:val="28"/>
        </w:rPr>
        <w:t xml:space="preserve">               </w:t>
      </w:r>
      <w:r w:rsidRPr="000F2978">
        <w:rPr>
          <w:sz w:val="28"/>
          <w:szCs w:val="28"/>
        </w:rPr>
        <w:t>в процентном отношении к основному заработку (окладу, тарифам).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</w:r>
      <w:r w:rsidRPr="000F2978">
        <w:rPr>
          <w:rStyle w:val="110"/>
          <w:color w:val="auto"/>
          <w:sz w:val="28"/>
          <w:lang w:val="ru-RU"/>
        </w:rPr>
        <w:t>4.5.</w:t>
      </w:r>
      <w:r w:rsidRPr="000F2978">
        <w:rPr>
          <w:rStyle w:val="110"/>
          <w:color w:val="auto"/>
          <w:sz w:val="28"/>
          <w:lang w:val="ru-RU"/>
        </w:rPr>
        <w:tab/>
        <w:t>В нарушение постановлений администрации Озерского городского округа от 31.01.2011 № 201, от 20.08.2013 № 2494 «Об оплате труда работников МУП ОЦПФ «Куратор» трудовым договором от 13.11.12 №</w:t>
      </w:r>
      <w:r>
        <w:rPr>
          <w:rStyle w:val="110"/>
          <w:color w:val="auto"/>
          <w:sz w:val="28"/>
          <w:lang w:val="ru-RU"/>
        </w:rPr>
        <w:t> </w:t>
      </w:r>
      <w:r w:rsidRPr="000F2978">
        <w:rPr>
          <w:rStyle w:val="110"/>
          <w:color w:val="auto"/>
          <w:sz w:val="28"/>
          <w:lang w:val="ru-RU"/>
        </w:rPr>
        <w:t>3/11 в редакции дополнительного соглашения от 29.05.2013 юристу с 01.06.2013 установлен должностной оклад в размере</w:t>
      </w:r>
      <w:r w:rsidRPr="000F2978">
        <w:rPr>
          <w:sz w:val="28"/>
          <w:szCs w:val="28"/>
        </w:rPr>
        <w:t xml:space="preserve"> 9 332,00 рублей, превышающий размер должностного оклада, предусмотренного штатным расписанием (должностной оклад юриста </w:t>
      </w:r>
      <w:r>
        <w:rPr>
          <w:sz w:val="28"/>
          <w:szCs w:val="28"/>
        </w:rPr>
        <w:t xml:space="preserve">          </w:t>
      </w:r>
      <w:r w:rsidRPr="000F2978">
        <w:rPr>
          <w:sz w:val="28"/>
          <w:szCs w:val="28"/>
        </w:rPr>
        <w:t>с 01.01.2013 – 6 812,00 рублей, после индексации, согласованной собственником</w:t>
      </w:r>
      <w:r>
        <w:rPr>
          <w:sz w:val="28"/>
          <w:szCs w:val="28"/>
        </w:rPr>
        <w:t>,</w:t>
      </w:r>
      <w:r w:rsidRPr="000F2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F2978">
        <w:rPr>
          <w:sz w:val="28"/>
          <w:szCs w:val="28"/>
        </w:rPr>
        <w:t>с 01.08.2013 –7 262,00 рублей).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lang w:eastAsia="en-US"/>
        </w:rPr>
        <w:tab/>
        <w:t xml:space="preserve">Увеличение должностного оклада юристу предприятия произведено </w:t>
      </w:r>
      <w:r>
        <w:rPr>
          <w:lang w:eastAsia="en-US"/>
        </w:rPr>
        <w:t xml:space="preserve">                 </w:t>
      </w:r>
      <w:r w:rsidRPr="000F2978">
        <w:rPr>
          <w:lang w:eastAsia="en-US"/>
        </w:rPr>
        <w:t>в отсутствие обосновывающих документов: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rStyle w:val="10"/>
          <w:lang w:val="ru-RU"/>
        </w:rPr>
        <w:tab/>
      </w:r>
      <w:r w:rsidRPr="000F2978">
        <w:rPr>
          <w:rStyle w:val="110"/>
          <w:color w:val="auto"/>
          <w:sz w:val="28"/>
          <w:lang w:val="ru-RU"/>
        </w:rPr>
        <w:t>–</w:t>
      </w:r>
      <w:r w:rsidRPr="000F2978">
        <w:rPr>
          <w:rStyle w:val="110"/>
          <w:color w:val="auto"/>
          <w:sz w:val="28"/>
          <w:lang w:val="ru-RU"/>
        </w:rPr>
        <w:tab/>
      </w:r>
      <w:r w:rsidRPr="000F2978">
        <w:rPr>
          <w:lang w:eastAsia="en-US"/>
        </w:rPr>
        <w:t>должностная инструкция с внесенными изменениями в части увеличения объема работ;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rStyle w:val="10"/>
          <w:lang w:val="ru-RU"/>
        </w:rPr>
        <w:tab/>
      </w:r>
      <w:r w:rsidRPr="000F2978">
        <w:rPr>
          <w:rStyle w:val="110"/>
          <w:color w:val="auto"/>
          <w:sz w:val="28"/>
          <w:lang w:val="ru-RU"/>
        </w:rPr>
        <w:t>–</w:t>
      </w:r>
      <w:r w:rsidRPr="000F2978">
        <w:rPr>
          <w:rStyle w:val="110"/>
          <w:color w:val="auto"/>
          <w:sz w:val="28"/>
          <w:lang w:val="ru-RU"/>
        </w:rPr>
        <w:tab/>
      </w:r>
      <w:r w:rsidRPr="000F2978">
        <w:rPr>
          <w:lang w:eastAsia="en-US"/>
        </w:rPr>
        <w:t>документы, отражающие результаты труда работника, измеряемые физическими показателями и не предусмотренные его должностной инструкцией</w:t>
      </w:r>
      <w:r w:rsidRPr="000F2978">
        <w:t xml:space="preserve"> (вновь разработанные нормативные акты, рекомендации, положения и т.д.)</w:t>
      </w:r>
      <w:r w:rsidRPr="000F2978">
        <w:rPr>
          <w:lang w:eastAsia="en-US"/>
        </w:rPr>
        <w:t>;</w:t>
      </w:r>
    </w:p>
    <w:p w:rsidR="00056EC1" w:rsidRPr="000F2978" w:rsidRDefault="00056EC1" w:rsidP="008E156B">
      <w:pPr>
        <w:pStyle w:val="BodyText"/>
        <w:rPr>
          <w:lang w:eastAsia="en-US"/>
        </w:rPr>
      </w:pPr>
      <w:r w:rsidRPr="000F2978">
        <w:rPr>
          <w:rStyle w:val="10"/>
          <w:lang w:val="ru-RU"/>
        </w:rPr>
        <w:tab/>
      </w:r>
      <w:r w:rsidRPr="000F2978">
        <w:rPr>
          <w:rStyle w:val="110"/>
          <w:color w:val="auto"/>
          <w:sz w:val="28"/>
          <w:lang w:val="ru-RU"/>
        </w:rPr>
        <w:t>–</w:t>
      </w:r>
      <w:r w:rsidRPr="000F2978">
        <w:rPr>
          <w:rStyle w:val="110"/>
          <w:color w:val="auto"/>
          <w:sz w:val="28"/>
          <w:lang w:val="ru-RU"/>
        </w:rPr>
        <w:tab/>
      </w:r>
      <w:r w:rsidRPr="000F2978">
        <w:rPr>
          <w:lang w:eastAsia="en-US"/>
        </w:rPr>
        <w:t>документы о повышении квалификации, решений аттестационных комиссий.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4.5.1.</w:t>
      </w:r>
      <w:r w:rsidRPr="000F2978">
        <w:rPr>
          <w:sz w:val="28"/>
          <w:szCs w:val="28"/>
        </w:rPr>
        <w:tab/>
        <w:t xml:space="preserve">Сумма оклада, необоснованно выплаченного </w:t>
      </w:r>
      <w:r>
        <w:rPr>
          <w:sz w:val="28"/>
          <w:szCs w:val="28"/>
        </w:rPr>
        <w:t>юристу</w:t>
      </w:r>
      <w:r w:rsidRPr="000F2978">
        <w:rPr>
          <w:sz w:val="28"/>
          <w:szCs w:val="28"/>
        </w:rPr>
        <w:t xml:space="preserve"> сверх установленного утвержденным штатным расписанием и постановлениями </w:t>
      </w:r>
      <w:r w:rsidRPr="000F2978">
        <w:rPr>
          <w:rStyle w:val="110"/>
          <w:color w:val="auto"/>
          <w:sz w:val="28"/>
          <w:lang w:val="ru-RU"/>
        </w:rPr>
        <w:t xml:space="preserve">администрации Озерского городского округа от 31.01.2011 № 201, от 20.08.2013                    № 2494 </w:t>
      </w:r>
      <w:r w:rsidRPr="000F2978">
        <w:rPr>
          <w:sz w:val="28"/>
          <w:szCs w:val="28"/>
        </w:rPr>
        <w:t>с учетом районного коэффициента за период с 01.01.2013 по 31.12.2013 составила 19 307,64рублей</w:t>
      </w:r>
      <w:r>
        <w:rPr>
          <w:sz w:val="28"/>
          <w:szCs w:val="28"/>
        </w:rPr>
        <w:t>.</w:t>
      </w:r>
    </w:p>
    <w:p w:rsidR="00056EC1" w:rsidRPr="000F2978" w:rsidRDefault="00056EC1" w:rsidP="00D77E24">
      <w:pPr>
        <w:jc w:val="both"/>
        <w:rPr>
          <w:sz w:val="28"/>
          <w:szCs w:val="28"/>
        </w:rPr>
      </w:pPr>
      <w:r w:rsidRPr="000F2978">
        <w:rPr>
          <w:rStyle w:val="10"/>
          <w:lang w:val="ru-RU"/>
        </w:rPr>
        <w:tab/>
      </w:r>
      <w:r w:rsidRPr="000F2978">
        <w:rPr>
          <w:sz w:val="28"/>
          <w:szCs w:val="28"/>
        </w:rPr>
        <w:t>4.5.2.</w:t>
      </w:r>
      <w:r w:rsidRPr="000F2978">
        <w:rPr>
          <w:sz w:val="28"/>
          <w:szCs w:val="28"/>
        </w:rPr>
        <w:tab/>
        <w:t xml:space="preserve">Сумма оклада, необоснованно выплаченного </w:t>
      </w:r>
      <w:r>
        <w:rPr>
          <w:sz w:val="28"/>
          <w:szCs w:val="28"/>
        </w:rPr>
        <w:t>юристу</w:t>
      </w:r>
      <w:r w:rsidRPr="000F2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</w:t>
      </w:r>
      <w:r w:rsidRPr="000F2978">
        <w:rPr>
          <w:sz w:val="28"/>
          <w:szCs w:val="28"/>
        </w:rPr>
        <w:t xml:space="preserve">сверх установленного постановлением </w:t>
      </w:r>
      <w:r w:rsidRPr="000F2978">
        <w:rPr>
          <w:rStyle w:val="110"/>
          <w:color w:val="auto"/>
          <w:sz w:val="28"/>
          <w:lang w:val="ru-RU"/>
        </w:rPr>
        <w:t xml:space="preserve">администрации Озерского городского округа </w:t>
      </w:r>
      <w:r>
        <w:rPr>
          <w:rStyle w:val="110"/>
          <w:color w:val="auto"/>
          <w:sz w:val="28"/>
          <w:lang w:val="ru-RU"/>
        </w:rPr>
        <w:t xml:space="preserve">         </w:t>
      </w:r>
      <w:r w:rsidRPr="000F2978">
        <w:rPr>
          <w:rStyle w:val="110"/>
          <w:color w:val="auto"/>
          <w:sz w:val="28"/>
          <w:lang w:val="ru-RU"/>
        </w:rPr>
        <w:t xml:space="preserve">от 20.08.2013 № 2494 </w:t>
      </w:r>
      <w:r w:rsidRPr="000F2978">
        <w:rPr>
          <w:sz w:val="28"/>
          <w:szCs w:val="28"/>
        </w:rPr>
        <w:t>с учетом районного коэффициента</w:t>
      </w:r>
      <w:r>
        <w:rPr>
          <w:sz w:val="28"/>
          <w:szCs w:val="28"/>
        </w:rPr>
        <w:t>,</w:t>
      </w:r>
      <w:r w:rsidRPr="000F2978">
        <w:rPr>
          <w:sz w:val="28"/>
          <w:szCs w:val="28"/>
        </w:rPr>
        <w:t xml:space="preserve"> за период с 01.01.2014 </w:t>
      </w:r>
      <w:r>
        <w:rPr>
          <w:sz w:val="28"/>
          <w:szCs w:val="28"/>
        </w:rPr>
        <w:t xml:space="preserve">        </w:t>
      </w:r>
      <w:r w:rsidRPr="000F2978">
        <w:rPr>
          <w:sz w:val="28"/>
          <w:szCs w:val="28"/>
        </w:rPr>
        <w:t>по 30.08.2014 составила 21 198,94 рублей</w:t>
      </w:r>
      <w:r>
        <w:rPr>
          <w:sz w:val="28"/>
          <w:szCs w:val="28"/>
        </w:rPr>
        <w:t>.</w:t>
      </w:r>
    </w:p>
    <w:p w:rsidR="00056EC1" w:rsidRPr="000F2978" w:rsidRDefault="00056EC1" w:rsidP="008E156B">
      <w:pPr>
        <w:spacing w:line="252" w:lineRule="atLeast"/>
        <w:jc w:val="both"/>
        <w:rPr>
          <w:sz w:val="28"/>
          <w:szCs w:val="28"/>
          <w:shd w:val="clear" w:color="auto" w:fill="FFFFFF"/>
          <w:lang w:eastAsia="ru-RU"/>
        </w:rPr>
      </w:pPr>
      <w:r w:rsidRPr="000F2978">
        <w:rPr>
          <w:szCs w:val="28"/>
        </w:rPr>
        <w:tab/>
      </w:r>
      <w:r w:rsidRPr="000F2978">
        <w:rPr>
          <w:rStyle w:val="110"/>
          <w:color w:val="auto"/>
          <w:sz w:val="28"/>
          <w:lang w:val="ru-RU"/>
        </w:rPr>
        <w:t xml:space="preserve">С 01.01.2015 в соответствии с решением Озерского городского суда Челябинской области от 16.04.2015 по делу № 2-692/15 </w:t>
      </w:r>
      <w:r w:rsidRPr="000F2978">
        <w:rPr>
          <w:sz w:val="28"/>
          <w:szCs w:val="28"/>
          <w:shd w:val="clear" w:color="auto" w:fill="FFFFFF"/>
          <w:lang w:eastAsia="ru-RU"/>
        </w:rPr>
        <w:t xml:space="preserve">должностной оклад, установленный в 2014 году </w:t>
      </w:r>
      <w:r>
        <w:rPr>
          <w:sz w:val="28"/>
          <w:szCs w:val="28"/>
          <w:shd w:val="clear" w:color="auto" w:fill="FFFFFF"/>
          <w:lang w:eastAsia="ru-RU"/>
        </w:rPr>
        <w:t>юристу предприятия,</w:t>
      </w:r>
      <w:r w:rsidRPr="000F2978">
        <w:rPr>
          <w:sz w:val="28"/>
          <w:szCs w:val="28"/>
          <w:shd w:val="clear" w:color="auto" w:fill="FFFFFF"/>
          <w:lang w:eastAsia="ru-RU"/>
        </w:rPr>
        <w:t xml:space="preserve"> про</w:t>
      </w:r>
      <w:r w:rsidRPr="000F2978">
        <w:rPr>
          <w:sz w:val="28"/>
          <w:szCs w:val="28"/>
        </w:rPr>
        <w:t xml:space="preserve">индексирован </w:t>
      </w:r>
      <w:r w:rsidRPr="000F2978">
        <w:rPr>
          <w:sz w:val="28"/>
          <w:szCs w:val="28"/>
          <w:shd w:val="clear" w:color="auto" w:fill="FFFFFF"/>
          <w:lang w:eastAsia="ru-RU"/>
        </w:rPr>
        <w:t>на 11,4%.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5.</w:t>
      </w:r>
      <w:r w:rsidRPr="000F2978">
        <w:rPr>
          <w:sz w:val="28"/>
          <w:szCs w:val="28"/>
        </w:rPr>
        <w:tab/>
        <w:t>В отсутствие экономического обоснования дополнительными соглашениями к трудовым договорам ограниченного числа работников предприятия (юрист, ведущий экономист, менеджер) установлена выплата компенсации                  в размере 5% от невыплаченных сумм за каждый день задержки заработной платы, оплаты отпусков, выплат при увольнении и других выплат, причитающихся работнику</w:t>
      </w:r>
      <w:r>
        <w:rPr>
          <w:sz w:val="28"/>
          <w:szCs w:val="28"/>
        </w:rPr>
        <w:t>.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Согласно требованиям, установленным статьей 236 Трудового кодекса РФ         за нарушение срока выплаты заработной платы, оплаты отпусков, выплат при увольнении и других выплат, причитающихся работнику, предусмотрена выплата денежной компенсации в размере, установленном трудовым договором,                       а при отсутствии в трудовом договоре такого условия – в размере 1/300 действующей в это время ставки рефинансирования Центрального банка РФ.</w:t>
      </w:r>
    </w:p>
    <w:p w:rsidR="00056EC1" w:rsidRPr="000F2978" w:rsidRDefault="00056EC1" w:rsidP="008E156B">
      <w:pPr>
        <w:pStyle w:val="NormalWeb"/>
        <w:spacing w:before="0" w:beforeAutospacing="0" w:after="0" w:afterAutospacing="0" w:line="252" w:lineRule="atLeast"/>
        <w:jc w:val="both"/>
        <w:rPr>
          <w:sz w:val="28"/>
          <w:szCs w:val="20"/>
          <w:lang w:eastAsia="en-US"/>
        </w:rPr>
      </w:pPr>
      <w:r w:rsidRPr="000F2978">
        <w:rPr>
          <w:sz w:val="28"/>
          <w:szCs w:val="28"/>
        </w:rPr>
        <w:tab/>
        <w:t>6.</w:t>
      </w:r>
      <w:r w:rsidRPr="000F2978">
        <w:rPr>
          <w:sz w:val="28"/>
          <w:szCs w:val="28"/>
        </w:rPr>
        <w:tab/>
        <w:t xml:space="preserve">В марте 2014 года и апреле 2015 года судебными решениями </w:t>
      </w:r>
      <w:r w:rsidRPr="000F2978">
        <w:rPr>
          <w:rStyle w:val="110"/>
          <w:color w:val="auto"/>
          <w:sz w:val="28"/>
          <w:lang w:val="ru-RU"/>
        </w:rPr>
        <w:t xml:space="preserve">в пользу работника предприятия </w:t>
      </w:r>
      <w:r w:rsidRPr="000F2978">
        <w:rPr>
          <w:sz w:val="28"/>
          <w:szCs w:val="28"/>
        </w:rPr>
        <w:t xml:space="preserve">с </w:t>
      </w:r>
      <w:r w:rsidRPr="000F2978">
        <w:rPr>
          <w:rStyle w:val="110"/>
          <w:color w:val="auto"/>
          <w:sz w:val="28"/>
          <w:lang w:val="ru-RU"/>
        </w:rPr>
        <w:t xml:space="preserve">МУП ОЦПФ «Куратор» взысканы денежные средства </w:t>
      </w:r>
      <w:r>
        <w:rPr>
          <w:rStyle w:val="110"/>
          <w:color w:val="auto"/>
          <w:sz w:val="28"/>
          <w:lang w:val="ru-RU"/>
        </w:rPr>
        <w:t xml:space="preserve">        </w:t>
      </w:r>
      <w:r w:rsidRPr="000F2978">
        <w:rPr>
          <w:rStyle w:val="110"/>
          <w:color w:val="auto"/>
          <w:sz w:val="28"/>
          <w:lang w:val="ru-RU"/>
        </w:rPr>
        <w:t>в общей сумме 187 888,01 рублей</w:t>
      </w:r>
      <w:r>
        <w:rPr>
          <w:rStyle w:val="110"/>
          <w:color w:val="auto"/>
          <w:sz w:val="28"/>
          <w:lang w:val="ru-RU"/>
        </w:rPr>
        <w:t>.</w:t>
      </w:r>
    </w:p>
    <w:p w:rsidR="00056EC1" w:rsidRDefault="00056EC1" w:rsidP="004373C1">
      <w:pPr>
        <w:spacing w:line="252" w:lineRule="atLeast"/>
        <w:jc w:val="both"/>
        <w:rPr>
          <w:sz w:val="28"/>
          <w:szCs w:val="28"/>
        </w:rPr>
      </w:pPr>
      <w:r w:rsidRPr="000F2978">
        <w:rPr>
          <w:sz w:val="28"/>
          <w:szCs w:val="28"/>
          <w:lang w:eastAsia="ru-RU"/>
        </w:rPr>
        <w:tab/>
        <w:t>6.1.</w:t>
      </w:r>
      <w:r w:rsidRPr="000F297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Р</w:t>
      </w:r>
      <w:r w:rsidRPr="000F2978">
        <w:rPr>
          <w:sz w:val="28"/>
          <w:szCs w:val="28"/>
          <w:lang w:eastAsia="ru-RU"/>
        </w:rPr>
        <w:t xml:space="preserve">уководителем </w:t>
      </w:r>
      <w:r w:rsidRPr="000F2978">
        <w:rPr>
          <w:rStyle w:val="110"/>
          <w:color w:val="auto"/>
          <w:sz w:val="28"/>
          <w:lang w:val="ru-RU"/>
        </w:rPr>
        <w:t xml:space="preserve">МУП ОЦПФ «Куратор» </w:t>
      </w:r>
      <w:r w:rsidRPr="000F2978">
        <w:rPr>
          <w:sz w:val="28"/>
          <w:szCs w:val="28"/>
          <w:lang w:eastAsia="ru-RU"/>
        </w:rPr>
        <w:t xml:space="preserve">со ссылкой на апелляционное определение </w:t>
      </w:r>
      <w:r w:rsidRPr="000F2978">
        <w:rPr>
          <w:rStyle w:val="10"/>
          <w:lang w:val="ru-RU"/>
        </w:rPr>
        <w:t>судебной коллегии по гражданским делам Челябинского областного суда от 30.06.2015 по делу № 11-7504/2015</w:t>
      </w:r>
      <w:r w:rsidRPr="000F2978">
        <w:rPr>
          <w:sz w:val="28"/>
          <w:szCs w:val="28"/>
          <w:lang w:eastAsia="ru-RU"/>
        </w:rPr>
        <w:t xml:space="preserve"> заключено соглашение от 19.08.2015 </w:t>
      </w:r>
      <w:r>
        <w:rPr>
          <w:sz w:val="28"/>
          <w:szCs w:val="28"/>
          <w:lang w:eastAsia="ru-RU"/>
        </w:rPr>
        <w:t xml:space="preserve">        </w:t>
      </w:r>
      <w:r w:rsidRPr="000F2978">
        <w:rPr>
          <w:sz w:val="28"/>
          <w:szCs w:val="28"/>
          <w:lang w:eastAsia="ru-RU"/>
        </w:rPr>
        <w:t xml:space="preserve">о добровольном возмещении (выплате) </w:t>
      </w:r>
      <w:r>
        <w:rPr>
          <w:sz w:val="28"/>
          <w:szCs w:val="28"/>
          <w:lang w:eastAsia="ru-RU"/>
        </w:rPr>
        <w:t>юристу</w:t>
      </w:r>
      <w:r w:rsidRPr="000F29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предприятия </w:t>
      </w:r>
      <w:r w:rsidRPr="000F2978">
        <w:rPr>
          <w:sz w:val="28"/>
          <w:szCs w:val="28"/>
          <w:lang w:eastAsia="ru-RU"/>
        </w:rPr>
        <w:t xml:space="preserve">компенсации </w:t>
      </w:r>
      <w:r w:rsidRPr="007C4ADB">
        <w:rPr>
          <w:sz w:val="28"/>
          <w:szCs w:val="28"/>
          <w:lang w:eastAsia="ru-RU"/>
        </w:rPr>
        <w:t xml:space="preserve">                  </w:t>
      </w:r>
      <w:r w:rsidRPr="000F2978">
        <w:rPr>
          <w:sz w:val="28"/>
          <w:szCs w:val="28"/>
          <w:lang w:eastAsia="ru-RU"/>
        </w:rPr>
        <w:t xml:space="preserve">(в размере 5% от суммы несвоевременно выплаченных денежных средств за каждый день просрочки), предусмотренной пунктом 4.4 трудового договора </w:t>
      </w:r>
      <w:r w:rsidRPr="000F2978">
        <w:rPr>
          <w:sz w:val="28"/>
          <w:szCs w:val="28"/>
        </w:rPr>
        <w:t>от 13.11.2012 № 3/11 в редакции дополнительного соглашения от 27.06.2013. Общая сумма компенсации за</w:t>
      </w:r>
      <w:r>
        <w:rPr>
          <w:sz w:val="28"/>
          <w:szCs w:val="28"/>
        </w:rPr>
        <w:t xml:space="preserve"> период с 12.01.2015 </w:t>
      </w:r>
      <w:r w:rsidRPr="000F2978">
        <w:rPr>
          <w:sz w:val="28"/>
          <w:szCs w:val="28"/>
        </w:rPr>
        <w:t>по 22.07.2015 составила 1 080 517,00 рублей.</w:t>
      </w:r>
    </w:p>
    <w:p w:rsidR="00056EC1" w:rsidRPr="000F2978" w:rsidRDefault="00056EC1" w:rsidP="00A46916">
      <w:pPr>
        <w:pStyle w:val="BodyText"/>
        <w:spacing w:line="252" w:lineRule="atLeast"/>
        <w:rPr>
          <w:lang w:eastAsia="en-US"/>
        </w:rPr>
      </w:pPr>
      <w:r w:rsidRPr="000F2978">
        <w:rPr>
          <w:lang w:eastAsia="en-US"/>
        </w:rPr>
        <w:tab/>
        <w:t>7.</w:t>
      </w:r>
      <w:r w:rsidRPr="000F2978">
        <w:rPr>
          <w:lang w:eastAsia="en-US"/>
        </w:rPr>
        <w:tab/>
        <w:t>Выборочной проверкой обоснованности начисления работникам предприятия стимулирующих доплат и надбавок установлено:</w:t>
      </w:r>
    </w:p>
    <w:p w:rsidR="00056EC1" w:rsidRPr="000F2978" w:rsidRDefault="00056EC1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7.1.</w:t>
      </w:r>
      <w:r w:rsidRPr="000F2978">
        <w:rPr>
          <w:sz w:val="28"/>
          <w:szCs w:val="28"/>
        </w:rPr>
        <w:tab/>
        <w:t xml:space="preserve">В нарушение положений части 2 статьи 135 Трудового кодекса РФ          в локальных нормативных актах (положения об оплате труда, коллективный договор и пр.), регулирующих систему оплаты труда </w:t>
      </w:r>
      <w:r w:rsidRPr="000F2978">
        <w:rPr>
          <w:rStyle w:val="110"/>
          <w:color w:val="auto"/>
          <w:sz w:val="28"/>
          <w:lang w:val="ru-RU"/>
        </w:rPr>
        <w:t>МУП ОЦПФ «Куратор»,</w:t>
      </w:r>
      <w:r w:rsidRPr="000F2978">
        <w:rPr>
          <w:sz w:val="28"/>
          <w:szCs w:val="28"/>
        </w:rPr>
        <w:t xml:space="preserve">                       </w:t>
      </w:r>
      <w:r w:rsidRPr="000F2978">
        <w:rPr>
          <w:rStyle w:val="110"/>
          <w:color w:val="auto"/>
          <w:sz w:val="28"/>
          <w:lang w:val="ru-RU"/>
        </w:rPr>
        <w:t>не установлены критерии и показатели для стимулирования труда работников            в зависимости от результатов и качества работы, а также их заинтересованности        в эффективном функционировании предприятия в целом,</w:t>
      </w:r>
      <w:r w:rsidRPr="000F2978">
        <w:rPr>
          <w:sz w:val="28"/>
          <w:szCs w:val="28"/>
        </w:rPr>
        <w:t xml:space="preserve"> в повышении качества оказываемых услуг,</w:t>
      </w:r>
      <w:r w:rsidRPr="000F2978">
        <w:rPr>
          <w:rStyle w:val="110"/>
          <w:color w:val="auto"/>
          <w:sz w:val="28"/>
          <w:lang w:val="ru-RU"/>
        </w:rPr>
        <w:t xml:space="preserve"> например, «за интенсивность и напряженность труда»</w:t>
      </w:r>
      <w:r w:rsidRPr="000F2978">
        <w:rPr>
          <w:sz w:val="28"/>
          <w:szCs w:val="28"/>
        </w:rPr>
        <w:t>.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color w:val="auto"/>
          <w:szCs w:val="28"/>
        </w:rPr>
        <w:tab/>
        <w:t>В отсутствии утвержденного порядка и размеров выплат стимулирующего характера (за напряженность и интенсивность труда, за увеличение объема работ) работникам предприятия ежемесячно выплачивалась надбавка за напряженность и интенсивность труда в размере от 75% до 100% от установленного оклада (тарифной ставки) на основании приказов руководителя предприятия. В</w:t>
      </w:r>
      <w:r w:rsidRPr="000F2978">
        <w:rPr>
          <w:color w:val="auto"/>
        </w:rPr>
        <w:t xml:space="preserve"> проверяемом периоде сумма выплаченных надбавок составила 1 307 046,75 рублей:</w:t>
      </w:r>
    </w:p>
    <w:p w:rsidR="00056EC1" w:rsidRPr="000F2978" w:rsidRDefault="00056EC1" w:rsidP="008E156B">
      <w:pPr>
        <w:pStyle w:val="11"/>
        <w:rPr>
          <w:color w:val="auto"/>
          <w:lang w:eastAsia="ru-RU"/>
        </w:rPr>
      </w:pPr>
      <w:r w:rsidRPr="000F2978">
        <w:rPr>
          <w:color w:val="auto"/>
          <w:szCs w:val="28"/>
        </w:rPr>
        <w:tab/>
        <w:t>–</w:t>
      </w:r>
      <w:r w:rsidRPr="000F2978">
        <w:rPr>
          <w:color w:val="auto"/>
          <w:szCs w:val="28"/>
        </w:rPr>
        <w:tab/>
        <w:t xml:space="preserve">за 2013 год – </w:t>
      </w:r>
      <w:r w:rsidRPr="000F2978">
        <w:rPr>
          <w:color w:val="auto"/>
          <w:lang w:eastAsia="ru-RU"/>
        </w:rPr>
        <w:t>432 811,26 рублей;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–</w:t>
      </w:r>
      <w:r w:rsidRPr="000F2978">
        <w:rPr>
          <w:color w:val="auto"/>
        </w:rPr>
        <w:tab/>
        <w:t>за 2014 год – 534 524,88 рублей;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–</w:t>
      </w:r>
      <w:r w:rsidRPr="000F2978">
        <w:rPr>
          <w:color w:val="auto"/>
        </w:rPr>
        <w:tab/>
        <w:t>за 9 месяцев 2015 года – 339 710,61 рублей.</w:t>
      </w:r>
    </w:p>
    <w:p w:rsidR="00056EC1" w:rsidRDefault="00056EC1" w:rsidP="00936E84">
      <w:pPr>
        <w:pStyle w:val="BodyText"/>
        <w:rPr>
          <w:rStyle w:val="110"/>
          <w:color w:val="auto"/>
          <w:sz w:val="28"/>
          <w:lang w:val="ru-RU"/>
        </w:rPr>
      </w:pPr>
      <w:r w:rsidRPr="000F2978">
        <w:rPr>
          <w:rStyle w:val="110"/>
          <w:color w:val="auto"/>
          <w:sz w:val="28"/>
          <w:lang w:val="ru-RU"/>
        </w:rPr>
        <w:tab/>
        <w:t>7.2.</w:t>
      </w:r>
      <w:r w:rsidRPr="000F2978">
        <w:rPr>
          <w:rStyle w:val="110"/>
          <w:color w:val="auto"/>
          <w:sz w:val="28"/>
          <w:lang w:val="ru-RU"/>
        </w:rPr>
        <w:tab/>
        <w:t>В феврале 2013 года дополнительными соглашениями к трудовым договорам ограниченному числу работников установлена ежемесячная выплата – надбавка к должностному окладу в размере 100% (без указания критериев и показателей для стимулирования), что привело к фактическому увеличению обязательной неизменяемой части заработной платы и существенному изменению системы оплаты труда работников МУП ОЦПФ «Куратор»</w:t>
      </w:r>
      <w:r>
        <w:rPr>
          <w:rStyle w:val="110"/>
          <w:color w:val="auto"/>
          <w:sz w:val="28"/>
          <w:lang w:val="ru-RU"/>
        </w:rPr>
        <w:t>.</w:t>
      </w:r>
    </w:p>
    <w:p w:rsidR="00056EC1" w:rsidRPr="000F2978" w:rsidRDefault="00056EC1" w:rsidP="008E156B">
      <w:pPr>
        <w:pStyle w:val="BodyText"/>
        <w:rPr>
          <w:szCs w:val="20"/>
          <w:lang w:eastAsia="en-US"/>
        </w:rPr>
      </w:pPr>
      <w:r w:rsidRPr="000F2978">
        <w:tab/>
      </w:r>
      <w:r w:rsidRPr="000F2978">
        <w:rPr>
          <w:bCs/>
        </w:rPr>
        <w:t>7.3.</w:t>
      </w:r>
      <w:r w:rsidRPr="000F2978">
        <w:rPr>
          <w:bCs/>
        </w:rPr>
        <w:tab/>
        <w:t xml:space="preserve">В нарушение пункта 3.2 Положения о премировании работников </w:t>
      </w:r>
      <w:r w:rsidRPr="000F2978">
        <w:t>МУП ОЦПФ «Куратор» по результатам работы за отчетный месяц, утвержденного приказом руководителя от 23.04.2015 №</w:t>
      </w:r>
      <w:r>
        <w:t> </w:t>
      </w:r>
      <w:r w:rsidRPr="000F2978">
        <w:t xml:space="preserve">30, с мая 2015 года премия работникам предприятия начислялась на установленный должностной оклад (тарифную ставку) с учетом надбавки за интенсивность и напряженность труда, которая не относится на себестоимость. Сумма неправомерно начисленных денежных средств в виде ежемесячной премии работникам предприятия за период с мая по сентябрь            2015 года </w:t>
      </w:r>
      <w:r w:rsidRPr="000F2978">
        <w:rPr>
          <w:rStyle w:val="110"/>
          <w:color w:val="auto"/>
          <w:sz w:val="28"/>
          <w:lang w:val="ru-RU"/>
        </w:rPr>
        <w:t xml:space="preserve">составила </w:t>
      </w:r>
      <w:r w:rsidRPr="000F2978">
        <w:rPr>
          <w:rStyle w:val="110"/>
          <w:color w:val="auto"/>
          <w:sz w:val="28"/>
          <w:lang w:val="ru-RU" w:eastAsia="ru-RU"/>
        </w:rPr>
        <w:t>136 542,37</w:t>
      </w:r>
      <w:r w:rsidRPr="000F2978">
        <w:rPr>
          <w:rStyle w:val="110"/>
          <w:color w:val="auto"/>
          <w:sz w:val="28"/>
          <w:lang w:val="ru-RU"/>
        </w:rPr>
        <w:t xml:space="preserve"> рублей с учетом районного коэффициента.</w:t>
      </w:r>
    </w:p>
    <w:p w:rsidR="00056EC1" w:rsidRPr="000F2978" w:rsidRDefault="00056EC1" w:rsidP="00E7015C">
      <w:pPr>
        <w:pStyle w:val="BodyText"/>
        <w:rPr>
          <w:szCs w:val="20"/>
          <w:lang w:eastAsia="en-US"/>
        </w:rPr>
      </w:pPr>
      <w:r w:rsidRPr="000F2978">
        <w:tab/>
        <w:t>7.4.</w:t>
      </w:r>
      <w:r w:rsidRPr="000F2978">
        <w:tab/>
        <w:t>В нарушение пункта 3 Положения о премировании по результатам работы персонала МУП ОЦПФ «Куратор», утвержденного приказом руководителя от 25.01.2013 № 7, в соответствии с приказами руководителя от 04.10.2013 №</w:t>
      </w:r>
      <w:r w:rsidRPr="000F2978">
        <w:rPr>
          <w:lang w:val="en-US"/>
        </w:rPr>
        <w:t> </w:t>
      </w:r>
      <w:r w:rsidRPr="000F2978">
        <w:t xml:space="preserve">70,      от 26.12.2013 № 81, от 30.12.2014 № 82 работникам предприятия начислены премии, размер которых с учетом всех доплат и надбавок превысил максимально установленный размер (не более 200% от месячного оклада (тарифной ставки),          с учетом всех доплат и надбавок в расчете на месяц). Сумма неправомерно начисленных денежных средств в виде ежемесячной премии работникам предприятия в 2013, 2014 годах </w:t>
      </w:r>
      <w:r w:rsidRPr="000F2978">
        <w:rPr>
          <w:rStyle w:val="110"/>
          <w:color w:val="auto"/>
          <w:sz w:val="28"/>
          <w:lang w:val="ru-RU"/>
        </w:rPr>
        <w:t>составила 45 985,67 рублей (с учетом районного коэффициента).</w:t>
      </w:r>
    </w:p>
    <w:p w:rsidR="00056EC1" w:rsidRPr="000F2978" w:rsidRDefault="00056EC1" w:rsidP="008E156B">
      <w:pPr>
        <w:pStyle w:val="11"/>
        <w:rPr>
          <w:bCs/>
          <w:color w:val="auto"/>
          <w:szCs w:val="28"/>
        </w:rPr>
      </w:pPr>
      <w:r w:rsidRPr="000F2978">
        <w:rPr>
          <w:rStyle w:val="10"/>
          <w:color w:val="auto"/>
          <w:lang w:val="ru-RU"/>
        </w:rPr>
        <w:tab/>
        <w:t>7.5.</w:t>
      </w:r>
      <w:r w:rsidRPr="000F2978">
        <w:rPr>
          <w:rStyle w:val="10"/>
          <w:color w:val="auto"/>
          <w:lang w:val="ru-RU"/>
        </w:rPr>
        <w:tab/>
        <w:t xml:space="preserve">В нарушение статьи 60.2 Трудового кодекса РФ, в соответствии с приказами руководителя главному бухгалтеру и ведущему экономисту произведены доплаты </w:t>
      </w:r>
      <w:r w:rsidRPr="000F2978">
        <w:rPr>
          <w:color w:val="auto"/>
        </w:rPr>
        <w:t xml:space="preserve">за выполнение трудовых функций (обязанностей) кассира, должность которого не предусмотрена штатным расписанием МУП ОЦПФ «Куратор». </w:t>
      </w:r>
      <w:r>
        <w:rPr>
          <w:color w:val="auto"/>
        </w:rPr>
        <w:t xml:space="preserve">              </w:t>
      </w:r>
      <w:r w:rsidRPr="000F2978">
        <w:rPr>
          <w:iCs/>
          <w:color w:val="auto"/>
          <w:szCs w:val="28"/>
        </w:rPr>
        <w:t xml:space="preserve">За проверяемый период расходы предприятия на оплату обязанностей кассира без учета районного коэффициента составили </w:t>
      </w:r>
      <w:r w:rsidRPr="000F2978">
        <w:rPr>
          <w:bCs/>
          <w:color w:val="auto"/>
          <w:szCs w:val="28"/>
        </w:rPr>
        <w:t>189 283,37 рублей</w:t>
      </w:r>
      <w:r>
        <w:rPr>
          <w:bCs/>
          <w:color w:val="auto"/>
          <w:szCs w:val="28"/>
        </w:rPr>
        <w:t>.</w:t>
      </w:r>
    </w:p>
    <w:p w:rsidR="00056EC1" w:rsidRPr="0070369C" w:rsidRDefault="00056EC1" w:rsidP="008E156B">
      <w:pPr>
        <w:pStyle w:val="11"/>
        <w:rPr>
          <w:rStyle w:val="110"/>
          <w:color w:val="auto"/>
          <w:sz w:val="28"/>
          <w:lang w:val="ru-RU"/>
        </w:rPr>
      </w:pPr>
      <w:r w:rsidRPr="000F2978">
        <w:rPr>
          <w:color w:val="auto"/>
        </w:rPr>
        <w:tab/>
      </w:r>
      <w:r w:rsidRPr="000F2978">
        <w:rPr>
          <w:rStyle w:val="110"/>
          <w:color w:val="auto"/>
          <w:sz w:val="28"/>
          <w:lang w:val="ru-RU"/>
        </w:rPr>
        <w:t xml:space="preserve">Функции по приему, учету, выдаче и хранению денежных средств закреплены за главным бухгалтером </w:t>
      </w:r>
      <w:r w:rsidRPr="000F2978">
        <w:rPr>
          <w:color w:val="auto"/>
        </w:rPr>
        <w:t xml:space="preserve">должностной инструкцией (следовательно, эта работа является не разовым поручением, а должностной обязанностью                                      с соответствующими правами и персональной ответственностью, за которую установлена надбавка за интенсивность и напряженность труда). </w:t>
      </w:r>
      <w:r w:rsidRPr="000F2978">
        <w:rPr>
          <w:rStyle w:val="110"/>
          <w:color w:val="auto"/>
          <w:sz w:val="28"/>
          <w:lang w:val="ru-RU"/>
        </w:rPr>
        <w:t xml:space="preserve">При этом </w:t>
      </w:r>
      <w:r w:rsidRPr="000F2978">
        <w:rPr>
          <w:color w:val="auto"/>
        </w:rPr>
        <w:t>дополнительным соглашением от 17.05.2013 №</w:t>
      </w:r>
      <w:r w:rsidRPr="000F2978">
        <w:rPr>
          <w:color w:val="auto"/>
          <w:lang w:val="en-US"/>
        </w:rPr>
        <w:t> </w:t>
      </w:r>
      <w:r w:rsidRPr="000F2978">
        <w:rPr>
          <w:color w:val="auto"/>
        </w:rPr>
        <w:t>1 к трудовому договору                    от 01.04.2013 №</w:t>
      </w:r>
      <w:r w:rsidRPr="000F2978">
        <w:rPr>
          <w:color w:val="auto"/>
          <w:lang w:val="en-US"/>
        </w:rPr>
        <w:t> </w:t>
      </w:r>
      <w:r w:rsidRPr="000F2978">
        <w:rPr>
          <w:color w:val="auto"/>
        </w:rPr>
        <w:t>8</w:t>
      </w:r>
      <w:r w:rsidRPr="000F2978">
        <w:rPr>
          <w:rStyle w:val="110"/>
          <w:color w:val="auto"/>
          <w:sz w:val="28"/>
          <w:lang w:val="ru-RU"/>
        </w:rPr>
        <w:t xml:space="preserve"> главного бухгалтера установлена ежемесячная доплата за исполнение обязанностей кассира в размере 5 000,00 рублей (из расчета</w:t>
      </w:r>
      <w:r>
        <w:rPr>
          <w:rStyle w:val="110"/>
          <w:color w:val="auto"/>
          <w:sz w:val="28"/>
          <w:lang w:val="ru-RU"/>
        </w:rPr>
        <w:t xml:space="preserve"> в</w:t>
      </w:r>
      <w:r w:rsidRPr="009F67F0">
        <w:rPr>
          <w:rStyle w:val="110"/>
          <w:color w:val="0000FF"/>
          <w:sz w:val="28"/>
          <w:lang w:val="ru-RU"/>
        </w:rPr>
        <w:t xml:space="preserve"> </w:t>
      </w:r>
      <w:r w:rsidRPr="0070369C">
        <w:rPr>
          <w:rStyle w:val="110"/>
          <w:color w:val="auto"/>
          <w:sz w:val="28"/>
          <w:lang w:val="ru-RU"/>
        </w:rPr>
        <w:t>месяц).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rStyle w:val="110"/>
          <w:color w:val="auto"/>
          <w:sz w:val="28"/>
          <w:lang w:val="ru-RU"/>
        </w:rPr>
        <w:tab/>
        <w:t>Ведущему экономисту доплата за исполнение обязанностей кассира в размере 4 000,00 рублей (из расчета на месяц) осуществлялась в соответствии с приказами руководителя на время отсутствия главного бухгалтера.</w:t>
      </w:r>
    </w:p>
    <w:p w:rsidR="00056EC1" w:rsidRPr="000F2978" w:rsidRDefault="00056EC1" w:rsidP="008E156B">
      <w:pPr>
        <w:pStyle w:val="11"/>
        <w:rPr>
          <w:color w:val="auto"/>
          <w:szCs w:val="28"/>
        </w:rPr>
      </w:pPr>
      <w:r w:rsidRPr="000F2978">
        <w:rPr>
          <w:rStyle w:val="10"/>
          <w:color w:val="auto"/>
          <w:lang w:val="ru-RU"/>
        </w:rPr>
        <w:tab/>
        <w:t>8.</w:t>
      </w:r>
      <w:r w:rsidRPr="000F2978">
        <w:rPr>
          <w:rStyle w:val="10"/>
          <w:color w:val="auto"/>
          <w:lang w:val="ru-RU"/>
        </w:rPr>
        <w:tab/>
        <w:t xml:space="preserve">Проверкой начисления </w:t>
      </w:r>
      <w:r w:rsidRPr="000F2978">
        <w:rPr>
          <w:color w:val="auto"/>
          <w:szCs w:val="28"/>
        </w:rPr>
        <w:t>компенсационных выплат в виде районного коэффициента</w:t>
      </w:r>
      <w:r w:rsidRPr="000F2978">
        <w:rPr>
          <w:color w:val="auto"/>
        </w:rPr>
        <w:t xml:space="preserve"> </w:t>
      </w:r>
      <w:r w:rsidRPr="000F2978">
        <w:rPr>
          <w:color w:val="auto"/>
          <w:szCs w:val="28"/>
        </w:rPr>
        <w:t xml:space="preserve">работникам </w:t>
      </w:r>
      <w:r w:rsidRPr="000F2978">
        <w:rPr>
          <w:color w:val="auto"/>
        </w:rPr>
        <w:t>МУП ОЦПФ «Куратор»</w:t>
      </w:r>
      <w:r w:rsidRPr="000F2978">
        <w:rPr>
          <w:color w:val="auto"/>
          <w:szCs w:val="28"/>
        </w:rPr>
        <w:t xml:space="preserve"> установлено:</w:t>
      </w:r>
    </w:p>
    <w:p w:rsidR="00056EC1" w:rsidRPr="000F2978" w:rsidRDefault="00056EC1" w:rsidP="008E156B">
      <w:pPr>
        <w:pStyle w:val="11"/>
        <w:rPr>
          <w:color w:val="auto"/>
          <w:sz w:val="6"/>
          <w:szCs w:val="6"/>
        </w:rPr>
      </w:pPr>
      <w:r w:rsidRPr="000F2978">
        <w:rPr>
          <w:color w:val="auto"/>
        </w:rPr>
        <w:tab/>
        <w:t>8.1.</w:t>
      </w:r>
      <w:r w:rsidRPr="000F2978">
        <w:rPr>
          <w:color w:val="auto"/>
        </w:rPr>
        <w:tab/>
      </w:r>
      <w:r w:rsidRPr="000F2978">
        <w:rPr>
          <w:rStyle w:val="110"/>
          <w:color w:val="auto"/>
          <w:sz w:val="28"/>
          <w:lang w:val="ru-RU"/>
        </w:rPr>
        <w:t>В нарушение требований, установленных статьей 148 Трудового кодекса РФ, постановл</w:t>
      </w:r>
      <w:r w:rsidRPr="000F2978">
        <w:rPr>
          <w:color w:val="auto"/>
        </w:rPr>
        <w:t>ением Государственного Комитета Совета Министров СССР по вопросам труда и заработной платы и Секретариата ВЦСПС от 21.11.1964                         №</w:t>
      </w:r>
      <w:r w:rsidRPr="000F2978">
        <w:rPr>
          <w:color w:val="auto"/>
          <w:lang w:val="en-US"/>
        </w:rPr>
        <w:t> </w:t>
      </w:r>
      <w:r w:rsidRPr="000F2978">
        <w:rPr>
          <w:color w:val="auto"/>
        </w:rPr>
        <w:t>544/32сс, руководителю (ноябрь 2013 года) и главному бухгалтеру (с января</w:t>
      </w:r>
      <w:r w:rsidRPr="007C4ADB">
        <w:rPr>
          <w:color w:val="auto"/>
        </w:rPr>
        <w:t xml:space="preserve">         </w:t>
      </w:r>
      <w:r w:rsidRPr="000F2978">
        <w:rPr>
          <w:color w:val="auto"/>
        </w:rPr>
        <w:t xml:space="preserve"> по март 2015 года) предприятия </w:t>
      </w:r>
      <w:r w:rsidRPr="000F2978">
        <w:rPr>
          <w:color w:val="auto"/>
          <w:szCs w:val="28"/>
        </w:rPr>
        <w:t>произведено начисление районного коэффициента</w:t>
      </w:r>
      <w:r w:rsidRPr="000F2978">
        <w:rPr>
          <w:color w:val="auto"/>
        </w:rPr>
        <w:t xml:space="preserve">         в размере, превышающем установленн</w:t>
      </w:r>
      <w:r w:rsidRPr="009F67F0">
        <w:rPr>
          <w:color w:val="auto"/>
        </w:rPr>
        <w:t>ый</w:t>
      </w:r>
      <w:r w:rsidRPr="000F2978">
        <w:rPr>
          <w:color w:val="auto"/>
        </w:rPr>
        <w:t xml:space="preserve"> – 1,3. Сумма переплаты составила 12 517,50 рублей</w:t>
      </w:r>
      <w:r>
        <w:rPr>
          <w:color w:val="auto"/>
        </w:rPr>
        <w:t>.</w:t>
      </w:r>
    </w:p>
    <w:p w:rsidR="00056EC1" w:rsidRPr="000F2978" w:rsidRDefault="00056EC1" w:rsidP="008E156B">
      <w:pPr>
        <w:pStyle w:val="11"/>
        <w:rPr>
          <w:color w:val="auto"/>
        </w:rPr>
      </w:pPr>
      <w:r w:rsidRPr="000F2978">
        <w:rPr>
          <w:color w:val="auto"/>
        </w:rPr>
        <w:tab/>
        <w:t>8.2.</w:t>
      </w:r>
      <w:r w:rsidRPr="000F2978">
        <w:rPr>
          <w:color w:val="auto"/>
        </w:rPr>
        <w:tab/>
      </w:r>
      <w:r w:rsidRPr="000F2978">
        <w:rPr>
          <w:rStyle w:val="110"/>
          <w:color w:val="auto"/>
          <w:sz w:val="28"/>
          <w:lang w:val="ru-RU"/>
        </w:rPr>
        <w:t>В нарушение требований, установленных статьей 148 Трудового кодекса РФ, постановлением Госкомтруда СССР и</w:t>
      </w:r>
      <w:r w:rsidRPr="000F2978">
        <w:rPr>
          <w:color w:val="auto"/>
          <w:szCs w:val="28"/>
        </w:rPr>
        <w:t xml:space="preserve"> Президиума ВЦСПС от 02.07.1987 №</w:t>
      </w:r>
      <w:r w:rsidRPr="000F2978">
        <w:rPr>
          <w:color w:val="auto"/>
          <w:szCs w:val="28"/>
          <w:lang w:val="en-US"/>
        </w:rPr>
        <w:t> </w:t>
      </w:r>
      <w:r w:rsidRPr="000F2978">
        <w:rPr>
          <w:color w:val="auto"/>
          <w:szCs w:val="28"/>
        </w:rPr>
        <w:t xml:space="preserve">403/20-155, </w:t>
      </w:r>
      <w:r w:rsidRPr="000F2978">
        <w:rPr>
          <w:color w:val="auto"/>
        </w:rPr>
        <w:t>на доплату в размере 4 000,00 рублей, установленную приказом руководителя от 28.05.2014 № 27 заведующей хозяйством б/о «Урал» за выполнение работ по уборке помещений на б/о «Урал» в июне 2014 года не начислен районный коэффициент в размере 1,15 в сумме 600,00 рублей.</w:t>
      </w:r>
    </w:p>
    <w:p w:rsidR="00056EC1" w:rsidRDefault="00056EC1" w:rsidP="008E156B">
      <w:pPr>
        <w:jc w:val="both"/>
        <w:rPr>
          <w:sz w:val="28"/>
          <w:szCs w:val="28"/>
        </w:rPr>
      </w:pPr>
      <w:r w:rsidRPr="000F2978">
        <w:rPr>
          <w:rStyle w:val="110"/>
          <w:color w:val="auto"/>
          <w:sz w:val="28"/>
          <w:lang w:val="ru-RU"/>
        </w:rPr>
        <w:tab/>
        <w:t>8.3.</w:t>
      </w:r>
      <w:r w:rsidRPr="000F2978">
        <w:rPr>
          <w:rStyle w:val="110"/>
          <w:color w:val="auto"/>
          <w:sz w:val="28"/>
          <w:lang w:val="ru-RU"/>
        </w:rPr>
        <w:tab/>
        <w:t>В нарушение требований, установленных статьей 148 Трудового кодекса РФ, постановл</w:t>
      </w:r>
      <w:r w:rsidRPr="000F2978">
        <w:rPr>
          <w:sz w:val="28"/>
          <w:szCs w:val="28"/>
        </w:rPr>
        <w:t>ением Государственного Комитета Совета Министров СССР по вопросам труда и заработной платы и Секретариата ВЦСПС от 21.11.1964                         №</w:t>
      </w:r>
      <w:r>
        <w:rPr>
          <w:sz w:val="28"/>
          <w:szCs w:val="28"/>
        </w:rPr>
        <w:t> </w:t>
      </w:r>
      <w:r w:rsidRPr="000F2978">
        <w:rPr>
          <w:sz w:val="28"/>
          <w:szCs w:val="28"/>
        </w:rPr>
        <w:t>544/32сс</w:t>
      </w:r>
      <w:r w:rsidRPr="000F2978">
        <w:rPr>
          <w:rStyle w:val="110"/>
          <w:color w:val="auto"/>
          <w:sz w:val="28"/>
          <w:lang w:val="ru-RU"/>
        </w:rPr>
        <w:t>, постановлением Госкомтруда СССР и</w:t>
      </w:r>
      <w:r w:rsidRPr="000F2978">
        <w:rPr>
          <w:sz w:val="28"/>
          <w:szCs w:val="28"/>
        </w:rPr>
        <w:t xml:space="preserve"> Президиума ВЦСПС от 02.07.1987 №</w:t>
      </w:r>
      <w:r>
        <w:rPr>
          <w:sz w:val="28"/>
          <w:szCs w:val="28"/>
        </w:rPr>
        <w:t> </w:t>
      </w:r>
      <w:r w:rsidRPr="000F2978">
        <w:rPr>
          <w:sz w:val="28"/>
          <w:szCs w:val="28"/>
        </w:rPr>
        <w:t xml:space="preserve">403/20-155, в 2013, 2014 годах работникам, осуществляющим трудовую деятельность на территории Егозинского лесничества Кыштымского </w:t>
      </w:r>
      <w:r w:rsidRPr="000F2978">
        <w:rPr>
          <w:rStyle w:val="110"/>
          <w:color w:val="auto"/>
          <w:sz w:val="28"/>
          <w:lang w:val="ru-RU"/>
        </w:rPr>
        <w:t>лесхоза (база</w:t>
      </w:r>
      <w:r w:rsidRPr="000F2978">
        <w:rPr>
          <w:sz w:val="28"/>
          <w:szCs w:val="28"/>
        </w:rPr>
        <w:t xml:space="preserve"> отдыха «Урал») произведено начисление районного коэффициента </w:t>
      </w:r>
      <w:r>
        <w:rPr>
          <w:sz w:val="28"/>
          <w:szCs w:val="28"/>
        </w:rPr>
        <w:t xml:space="preserve">       </w:t>
      </w:r>
      <w:r w:rsidRPr="000F2978">
        <w:rPr>
          <w:sz w:val="28"/>
          <w:szCs w:val="28"/>
        </w:rPr>
        <w:t xml:space="preserve">в размере 1,3 (устанавливается к заработной плате </w:t>
      </w:r>
      <w:r w:rsidRPr="000F2978">
        <w:rPr>
          <w:rStyle w:val="110"/>
          <w:color w:val="auto"/>
          <w:sz w:val="28"/>
          <w:lang w:val="ru-RU"/>
        </w:rPr>
        <w:t>работников, непосредственно обслуживающих население закрытого города)</w:t>
      </w:r>
      <w:r w:rsidRPr="000F2978">
        <w:rPr>
          <w:sz w:val="28"/>
          <w:szCs w:val="28"/>
        </w:rPr>
        <w:t xml:space="preserve">, вместо установленного </w:t>
      </w:r>
      <w:r w:rsidRPr="009F67F0">
        <w:rPr>
          <w:sz w:val="28"/>
          <w:szCs w:val="28"/>
        </w:rPr>
        <w:t>–</w:t>
      </w:r>
      <w:r>
        <w:t xml:space="preserve"> </w:t>
      </w:r>
      <w:r w:rsidRPr="000F2978">
        <w:rPr>
          <w:sz w:val="28"/>
          <w:szCs w:val="28"/>
        </w:rPr>
        <w:t>1,15.                За период с 01.08.2013 по 31.03.2014 сумма излишне начисленного и выплаченного районного коэффициента работникам базы отдыха «Урал» составила              44 708,18 рублей</w:t>
      </w:r>
      <w:r>
        <w:rPr>
          <w:sz w:val="28"/>
          <w:szCs w:val="28"/>
        </w:rPr>
        <w:t>.</w:t>
      </w: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  <w:r w:rsidRPr="000F2978">
        <w:rPr>
          <w:iCs/>
        </w:rPr>
        <w:tab/>
        <w:t>9.</w:t>
      </w:r>
      <w:r w:rsidRPr="000F2978">
        <w:rPr>
          <w:iCs/>
        </w:rPr>
        <w:tab/>
        <w:t>В проверяемом периоде руководящему составу предприятия произведены премиальные выплаты в общей сумме 80 984,58 рублей, ранее даты издания соответствующих постановлений администрации Озерского городского округа</w:t>
      </w:r>
      <w:r>
        <w:rPr>
          <w:iCs/>
        </w:rPr>
        <w:t>.</w:t>
      </w: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  <w:r>
        <w:rPr>
          <w:iCs/>
        </w:rPr>
        <w:tab/>
        <w:t>По результатам проверки директору предприятия направлено Представление для устранения выявленных нарушений и замечаний.</w:t>
      </w:r>
    </w:p>
    <w:p w:rsidR="00056EC1" w:rsidRDefault="00056EC1" w:rsidP="00EB4713">
      <w:pPr>
        <w:pStyle w:val="BodyText"/>
        <w:tabs>
          <w:tab w:val="left" w:pos="720"/>
        </w:tabs>
        <w:rPr>
          <w:iCs/>
        </w:rPr>
      </w:pPr>
    </w:p>
    <w:p w:rsidR="00056EC1" w:rsidRPr="000F2978" w:rsidRDefault="00056EC1" w:rsidP="00EB4713">
      <w:pPr>
        <w:pStyle w:val="BodyText"/>
        <w:tabs>
          <w:tab w:val="left" w:pos="720"/>
        </w:tabs>
        <w:rPr>
          <w:iCs/>
        </w:rPr>
      </w:pPr>
      <w:r>
        <w:rPr>
          <w:iCs/>
        </w:rPr>
        <w:tab/>
        <w:t>Материалы контрольного мероприятия направлены в Собрание депутатов Озерского городского округа и Прокуратуру ЗАТО г. Озерск.</w:t>
      </w:r>
    </w:p>
    <w:sectPr w:rsidR="00056EC1" w:rsidRPr="000F2978" w:rsidSect="0091357D">
      <w:footerReference w:type="default" r:id="rId10"/>
      <w:pgSz w:w="11906" w:h="16838"/>
      <w:pgMar w:top="397" w:right="567" w:bottom="397" w:left="1134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C1" w:rsidRDefault="00056EC1" w:rsidP="00A7351D">
      <w:r>
        <w:separator/>
      </w:r>
    </w:p>
  </w:endnote>
  <w:endnote w:type="continuationSeparator" w:id="0">
    <w:p w:rsidR="00056EC1" w:rsidRDefault="00056EC1" w:rsidP="00A7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C1" w:rsidRDefault="00056EC1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056EC1" w:rsidRDefault="00056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C1" w:rsidRDefault="00056EC1" w:rsidP="00A7351D">
      <w:r>
        <w:separator/>
      </w:r>
    </w:p>
  </w:footnote>
  <w:footnote w:type="continuationSeparator" w:id="0">
    <w:p w:rsidR="00056EC1" w:rsidRDefault="00056EC1" w:rsidP="00A73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49"/>
    <w:rsid w:val="0000040D"/>
    <w:rsid w:val="000004CC"/>
    <w:rsid w:val="00000F44"/>
    <w:rsid w:val="0000191B"/>
    <w:rsid w:val="00003673"/>
    <w:rsid w:val="00004749"/>
    <w:rsid w:val="00005B9E"/>
    <w:rsid w:val="00006369"/>
    <w:rsid w:val="00006B1B"/>
    <w:rsid w:val="0000773F"/>
    <w:rsid w:val="00007858"/>
    <w:rsid w:val="00010F04"/>
    <w:rsid w:val="000112A8"/>
    <w:rsid w:val="0001153A"/>
    <w:rsid w:val="00013214"/>
    <w:rsid w:val="00013A87"/>
    <w:rsid w:val="000200F2"/>
    <w:rsid w:val="00020414"/>
    <w:rsid w:val="0002108D"/>
    <w:rsid w:val="00021A58"/>
    <w:rsid w:val="00022DF9"/>
    <w:rsid w:val="00023019"/>
    <w:rsid w:val="000232A4"/>
    <w:rsid w:val="000235A5"/>
    <w:rsid w:val="00023850"/>
    <w:rsid w:val="00023D4E"/>
    <w:rsid w:val="0002553C"/>
    <w:rsid w:val="00025D99"/>
    <w:rsid w:val="000261AB"/>
    <w:rsid w:val="00027F9C"/>
    <w:rsid w:val="00031D2C"/>
    <w:rsid w:val="000327C4"/>
    <w:rsid w:val="00033DE5"/>
    <w:rsid w:val="000340D7"/>
    <w:rsid w:val="0003445E"/>
    <w:rsid w:val="000363FB"/>
    <w:rsid w:val="00036A62"/>
    <w:rsid w:val="00037994"/>
    <w:rsid w:val="00040E92"/>
    <w:rsid w:val="00041A02"/>
    <w:rsid w:val="0004351D"/>
    <w:rsid w:val="00043DDD"/>
    <w:rsid w:val="00044610"/>
    <w:rsid w:val="00044C6D"/>
    <w:rsid w:val="00050E28"/>
    <w:rsid w:val="00050FAF"/>
    <w:rsid w:val="000517F3"/>
    <w:rsid w:val="00051C6E"/>
    <w:rsid w:val="00052E37"/>
    <w:rsid w:val="000547CA"/>
    <w:rsid w:val="00054993"/>
    <w:rsid w:val="00054A84"/>
    <w:rsid w:val="00054C22"/>
    <w:rsid w:val="00056211"/>
    <w:rsid w:val="00056EC1"/>
    <w:rsid w:val="000578F8"/>
    <w:rsid w:val="000600B6"/>
    <w:rsid w:val="00063D36"/>
    <w:rsid w:val="0006525E"/>
    <w:rsid w:val="00066434"/>
    <w:rsid w:val="00066AFE"/>
    <w:rsid w:val="0006767F"/>
    <w:rsid w:val="000677EC"/>
    <w:rsid w:val="00067813"/>
    <w:rsid w:val="0007101A"/>
    <w:rsid w:val="00072E55"/>
    <w:rsid w:val="0007687C"/>
    <w:rsid w:val="00076C93"/>
    <w:rsid w:val="00077D72"/>
    <w:rsid w:val="0008051A"/>
    <w:rsid w:val="000825BA"/>
    <w:rsid w:val="00083B59"/>
    <w:rsid w:val="000854BA"/>
    <w:rsid w:val="00086F38"/>
    <w:rsid w:val="0008793C"/>
    <w:rsid w:val="000879CE"/>
    <w:rsid w:val="000909B8"/>
    <w:rsid w:val="00092086"/>
    <w:rsid w:val="00093230"/>
    <w:rsid w:val="0009662B"/>
    <w:rsid w:val="000A5B21"/>
    <w:rsid w:val="000B09B6"/>
    <w:rsid w:val="000B0C60"/>
    <w:rsid w:val="000B0E70"/>
    <w:rsid w:val="000B207D"/>
    <w:rsid w:val="000B2602"/>
    <w:rsid w:val="000B3B7C"/>
    <w:rsid w:val="000B5536"/>
    <w:rsid w:val="000B6293"/>
    <w:rsid w:val="000B68BB"/>
    <w:rsid w:val="000B6BF2"/>
    <w:rsid w:val="000C24D0"/>
    <w:rsid w:val="000C403F"/>
    <w:rsid w:val="000C730C"/>
    <w:rsid w:val="000C7BC2"/>
    <w:rsid w:val="000D03D9"/>
    <w:rsid w:val="000D05C1"/>
    <w:rsid w:val="000D0E08"/>
    <w:rsid w:val="000D151F"/>
    <w:rsid w:val="000D1652"/>
    <w:rsid w:val="000D16BE"/>
    <w:rsid w:val="000D2AFA"/>
    <w:rsid w:val="000D3823"/>
    <w:rsid w:val="000D3A7B"/>
    <w:rsid w:val="000D3D9B"/>
    <w:rsid w:val="000D5AB6"/>
    <w:rsid w:val="000D5B49"/>
    <w:rsid w:val="000D6524"/>
    <w:rsid w:val="000D6A2C"/>
    <w:rsid w:val="000D6D07"/>
    <w:rsid w:val="000E03C4"/>
    <w:rsid w:val="000E0D5E"/>
    <w:rsid w:val="000E123B"/>
    <w:rsid w:val="000E2BAB"/>
    <w:rsid w:val="000E2FC3"/>
    <w:rsid w:val="000E54DD"/>
    <w:rsid w:val="000E584B"/>
    <w:rsid w:val="000E623F"/>
    <w:rsid w:val="000E6271"/>
    <w:rsid w:val="000F0A93"/>
    <w:rsid w:val="000F267A"/>
    <w:rsid w:val="000F2978"/>
    <w:rsid w:val="000F317D"/>
    <w:rsid w:val="000F4A18"/>
    <w:rsid w:val="000F4B11"/>
    <w:rsid w:val="000F4EE6"/>
    <w:rsid w:val="000F5497"/>
    <w:rsid w:val="000F6EEA"/>
    <w:rsid w:val="00102FFA"/>
    <w:rsid w:val="001032B0"/>
    <w:rsid w:val="00105819"/>
    <w:rsid w:val="00105AFC"/>
    <w:rsid w:val="00105B01"/>
    <w:rsid w:val="00106280"/>
    <w:rsid w:val="00107A56"/>
    <w:rsid w:val="00107A6F"/>
    <w:rsid w:val="001113F5"/>
    <w:rsid w:val="001115C4"/>
    <w:rsid w:val="00111621"/>
    <w:rsid w:val="00112614"/>
    <w:rsid w:val="00112A70"/>
    <w:rsid w:val="00112D23"/>
    <w:rsid w:val="00112E82"/>
    <w:rsid w:val="00113AA1"/>
    <w:rsid w:val="00115213"/>
    <w:rsid w:val="001157DC"/>
    <w:rsid w:val="00115B35"/>
    <w:rsid w:val="00116B61"/>
    <w:rsid w:val="00117B09"/>
    <w:rsid w:val="0012016E"/>
    <w:rsid w:val="001208DF"/>
    <w:rsid w:val="00122228"/>
    <w:rsid w:val="00122A24"/>
    <w:rsid w:val="0012308B"/>
    <w:rsid w:val="001230FF"/>
    <w:rsid w:val="001231EB"/>
    <w:rsid w:val="001246E9"/>
    <w:rsid w:val="0012660E"/>
    <w:rsid w:val="0012783E"/>
    <w:rsid w:val="00130A9C"/>
    <w:rsid w:val="0013167C"/>
    <w:rsid w:val="0013289C"/>
    <w:rsid w:val="00134A10"/>
    <w:rsid w:val="00135570"/>
    <w:rsid w:val="00135962"/>
    <w:rsid w:val="00135D9F"/>
    <w:rsid w:val="001402DF"/>
    <w:rsid w:val="00140670"/>
    <w:rsid w:val="00140A37"/>
    <w:rsid w:val="00140FDE"/>
    <w:rsid w:val="00141FE2"/>
    <w:rsid w:val="00142B03"/>
    <w:rsid w:val="00145811"/>
    <w:rsid w:val="00146DF9"/>
    <w:rsid w:val="001529D6"/>
    <w:rsid w:val="00155213"/>
    <w:rsid w:val="00156668"/>
    <w:rsid w:val="00157D8D"/>
    <w:rsid w:val="001618DB"/>
    <w:rsid w:val="00162F65"/>
    <w:rsid w:val="001633DD"/>
    <w:rsid w:val="00163D99"/>
    <w:rsid w:val="001649DD"/>
    <w:rsid w:val="0016651A"/>
    <w:rsid w:val="00170147"/>
    <w:rsid w:val="00172ABA"/>
    <w:rsid w:val="001739C4"/>
    <w:rsid w:val="001744DA"/>
    <w:rsid w:val="0017496D"/>
    <w:rsid w:val="00175F81"/>
    <w:rsid w:val="00176706"/>
    <w:rsid w:val="00177107"/>
    <w:rsid w:val="00177403"/>
    <w:rsid w:val="001801B0"/>
    <w:rsid w:val="001814D3"/>
    <w:rsid w:val="0018154A"/>
    <w:rsid w:val="00182CFA"/>
    <w:rsid w:val="001846E7"/>
    <w:rsid w:val="0018512D"/>
    <w:rsid w:val="00186207"/>
    <w:rsid w:val="00186A1E"/>
    <w:rsid w:val="00186DA3"/>
    <w:rsid w:val="00186F64"/>
    <w:rsid w:val="00191068"/>
    <w:rsid w:val="00191F3F"/>
    <w:rsid w:val="00192AD8"/>
    <w:rsid w:val="00193377"/>
    <w:rsid w:val="00193A8E"/>
    <w:rsid w:val="00193B28"/>
    <w:rsid w:val="00193BD6"/>
    <w:rsid w:val="00194900"/>
    <w:rsid w:val="00194A34"/>
    <w:rsid w:val="0019712C"/>
    <w:rsid w:val="001971FA"/>
    <w:rsid w:val="001A0E05"/>
    <w:rsid w:val="001A1A47"/>
    <w:rsid w:val="001A1BBC"/>
    <w:rsid w:val="001A1C47"/>
    <w:rsid w:val="001A2847"/>
    <w:rsid w:val="001A49D3"/>
    <w:rsid w:val="001A5F43"/>
    <w:rsid w:val="001A6E62"/>
    <w:rsid w:val="001B06CE"/>
    <w:rsid w:val="001B220E"/>
    <w:rsid w:val="001B226D"/>
    <w:rsid w:val="001B2529"/>
    <w:rsid w:val="001B3063"/>
    <w:rsid w:val="001B3D4A"/>
    <w:rsid w:val="001B3D96"/>
    <w:rsid w:val="001B46E2"/>
    <w:rsid w:val="001B4C5B"/>
    <w:rsid w:val="001B4D69"/>
    <w:rsid w:val="001B5A9B"/>
    <w:rsid w:val="001B5CD7"/>
    <w:rsid w:val="001B6CEF"/>
    <w:rsid w:val="001B79BA"/>
    <w:rsid w:val="001B7B52"/>
    <w:rsid w:val="001B7C87"/>
    <w:rsid w:val="001C3132"/>
    <w:rsid w:val="001C3C7C"/>
    <w:rsid w:val="001C6DF8"/>
    <w:rsid w:val="001D0D98"/>
    <w:rsid w:val="001D49AC"/>
    <w:rsid w:val="001D4BE7"/>
    <w:rsid w:val="001D5532"/>
    <w:rsid w:val="001E0D2B"/>
    <w:rsid w:val="001E1BC6"/>
    <w:rsid w:val="001E242E"/>
    <w:rsid w:val="001E3AFC"/>
    <w:rsid w:val="001E4D1A"/>
    <w:rsid w:val="001E4E50"/>
    <w:rsid w:val="001E5385"/>
    <w:rsid w:val="001E540D"/>
    <w:rsid w:val="001E5D84"/>
    <w:rsid w:val="001E5EBE"/>
    <w:rsid w:val="001E60B0"/>
    <w:rsid w:val="001E6B4D"/>
    <w:rsid w:val="001E727F"/>
    <w:rsid w:val="001F0B12"/>
    <w:rsid w:val="001F160B"/>
    <w:rsid w:val="001F18FC"/>
    <w:rsid w:val="001F20E6"/>
    <w:rsid w:val="001F48EF"/>
    <w:rsid w:val="001F7114"/>
    <w:rsid w:val="001F7A99"/>
    <w:rsid w:val="00200195"/>
    <w:rsid w:val="00200526"/>
    <w:rsid w:val="00201017"/>
    <w:rsid w:val="002013BD"/>
    <w:rsid w:val="00202184"/>
    <w:rsid w:val="00202802"/>
    <w:rsid w:val="002032AA"/>
    <w:rsid w:val="00204947"/>
    <w:rsid w:val="00205732"/>
    <w:rsid w:val="00206094"/>
    <w:rsid w:val="00206A5E"/>
    <w:rsid w:val="00206B84"/>
    <w:rsid w:val="002074B4"/>
    <w:rsid w:val="00210978"/>
    <w:rsid w:val="00212291"/>
    <w:rsid w:val="0021246D"/>
    <w:rsid w:val="00212AC6"/>
    <w:rsid w:val="00212F52"/>
    <w:rsid w:val="00213591"/>
    <w:rsid w:val="002135E1"/>
    <w:rsid w:val="002143A7"/>
    <w:rsid w:val="002154DE"/>
    <w:rsid w:val="002157FB"/>
    <w:rsid w:val="00215C24"/>
    <w:rsid w:val="00217FF5"/>
    <w:rsid w:val="002210A6"/>
    <w:rsid w:val="0022321E"/>
    <w:rsid w:val="00224C2E"/>
    <w:rsid w:val="00224D8E"/>
    <w:rsid w:val="00227543"/>
    <w:rsid w:val="00227ED1"/>
    <w:rsid w:val="002300EE"/>
    <w:rsid w:val="00230DB4"/>
    <w:rsid w:val="002349E3"/>
    <w:rsid w:val="002353B0"/>
    <w:rsid w:val="00235503"/>
    <w:rsid w:val="00235BEA"/>
    <w:rsid w:val="00235D71"/>
    <w:rsid w:val="002363A5"/>
    <w:rsid w:val="00237462"/>
    <w:rsid w:val="00241114"/>
    <w:rsid w:val="002420A8"/>
    <w:rsid w:val="002422D7"/>
    <w:rsid w:val="00244DC4"/>
    <w:rsid w:val="00245421"/>
    <w:rsid w:val="002478D2"/>
    <w:rsid w:val="00247D12"/>
    <w:rsid w:val="0025446C"/>
    <w:rsid w:val="00254A62"/>
    <w:rsid w:val="00255F7A"/>
    <w:rsid w:val="00256DE9"/>
    <w:rsid w:val="002570EA"/>
    <w:rsid w:val="00257647"/>
    <w:rsid w:val="0026157E"/>
    <w:rsid w:val="002633ED"/>
    <w:rsid w:val="002636A5"/>
    <w:rsid w:val="00263CAC"/>
    <w:rsid w:val="0026423E"/>
    <w:rsid w:val="00264A4A"/>
    <w:rsid w:val="00264E13"/>
    <w:rsid w:val="002702FF"/>
    <w:rsid w:val="00270402"/>
    <w:rsid w:val="00271733"/>
    <w:rsid w:val="0027199E"/>
    <w:rsid w:val="002730C6"/>
    <w:rsid w:val="00273198"/>
    <w:rsid w:val="00273383"/>
    <w:rsid w:val="00273F11"/>
    <w:rsid w:val="00275FDD"/>
    <w:rsid w:val="00277A1A"/>
    <w:rsid w:val="00283A75"/>
    <w:rsid w:val="00283E50"/>
    <w:rsid w:val="00285E8F"/>
    <w:rsid w:val="002864AB"/>
    <w:rsid w:val="00287B0A"/>
    <w:rsid w:val="00290F4F"/>
    <w:rsid w:val="00291962"/>
    <w:rsid w:val="00292E78"/>
    <w:rsid w:val="00293402"/>
    <w:rsid w:val="00294219"/>
    <w:rsid w:val="00294A1D"/>
    <w:rsid w:val="0029516A"/>
    <w:rsid w:val="0029537B"/>
    <w:rsid w:val="002959B6"/>
    <w:rsid w:val="00295D43"/>
    <w:rsid w:val="002966A4"/>
    <w:rsid w:val="00296EFA"/>
    <w:rsid w:val="00297A83"/>
    <w:rsid w:val="002A1EF3"/>
    <w:rsid w:val="002A2D5F"/>
    <w:rsid w:val="002A3089"/>
    <w:rsid w:val="002A3547"/>
    <w:rsid w:val="002A3CFB"/>
    <w:rsid w:val="002A5006"/>
    <w:rsid w:val="002A5149"/>
    <w:rsid w:val="002A5C75"/>
    <w:rsid w:val="002A7AA7"/>
    <w:rsid w:val="002B0414"/>
    <w:rsid w:val="002B099F"/>
    <w:rsid w:val="002B190F"/>
    <w:rsid w:val="002B3803"/>
    <w:rsid w:val="002B3D4B"/>
    <w:rsid w:val="002B4D84"/>
    <w:rsid w:val="002B6D11"/>
    <w:rsid w:val="002B736D"/>
    <w:rsid w:val="002C0E9C"/>
    <w:rsid w:val="002C12E5"/>
    <w:rsid w:val="002C1C1A"/>
    <w:rsid w:val="002C2396"/>
    <w:rsid w:val="002C3881"/>
    <w:rsid w:val="002C535E"/>
    <w:rsid w:val="002C5988"/>
    <w:rsid w:val="002D0083"/>
    <w:rsid w:val="002D0508"/>
    <w:rsid w:val="002D0BFA"/>
    <w:rsid w:val="002D0C0C"/>
    <w:rsid w:val="002D1830"/>
    <w:rsid w:val="002D2F18"/>
    <w:rsid w:val="002D3746"/>
    <w:rsid w:val="002D5FDE"/>
    <w:rsid w:val="002D63B6"/>
    <w:rsid w:val="002D7247"/>
    <w:rsid w:val="002D7773"/>
    <w:rsid w:val="002E0C1A"/>
    <w:rsid w:val="002E0F69"/>
    <w:rsid w:val="002E175D"/>
    <w:rsid w:val="002E1CFE"/>
    <w:rsid w:val="002E1D15"/>
    <w:rsid w:val="002E2F46"/>
    <w:rsid w:val="002E35CF"/>
    <w:rsid w:val="002E3FF4"/>
    <w:rsid w:val="002E6504"/>
    <w:rsid w:val="002E6EE8"/>
    <w:rsid w:val="002E704A"/>
    <w:rsid w:val="002E79E3"/>
    <w:rsid w:val="002E7F78"/>
    <w:rsid w:val="002F222D"/>
    <w:rsid w:val="002F29A0"/>
    <w:rsid w:val="002F3BE6"/>
    <w:rsid w:val="002F406A"/>
    <w:rsid w:val="002F44EF"/>
    <w:rsid w:val="002F45F2"/>
    <w:rsid w:val="002F4DE3"/>
    <w:rsid w:val="002F5FE2"/>
    <w:rsid w:val="002F6C1D"/>
    <w:rsid w:val="0030146F"/>
    <w:rsid w:val="00301DC2"/>
    <w:rsid w:val="003026C7"/>
    <w:rsid w:val="00302AAA"/>
    <w:rsid w:val="003034B1"/>
    <w:rsid w:val="003038E1"/>
    <w:rsid w:val="003044DC"/>
    <w:rsid w:val="003044E8"/>
    <w:rsid w:val="003060FA"/>
    <w:rsid w:val="003073E1"/>
    <w:rsid w:val="00307423"/>
    <w:rsid w:val="003104BD"/>
    <w:rsid w:val="003115BD"/>
    <w:rsid w:val="003123A8"/>
    <w:rsid w:val="00312867"/>
    <w:rsid w:val="003136DD"/>
    <w:rsid w:val="00314402"/>
    <w:rsid w:val="00314DB9"/>
    <w:rsid w:val="00315D22"/>
    <w:rsid w:val="00316C0D"/>
    <w:rsid w:val="00317D03"/>
    <w:rsid w:val="0032036F"/>
    <w:rsid w:val="00320990"/>
    <w:rsid w:val="003236DD"/>
    <w:rsid w:val="0032372C"/>
    <w:rsid w:val="00324A6C"/>
    <w:rsid w:val="00324E05"/>
    <w:rsid w:val="003251E8"/>
    <w:rsid w:val="00325F49"/>
    <w:rsid w:val="00326F61"/>
    <w:rsid w:val="00327130"/>
    <w:rsid w:val="003277AC"/>
    <w:rsid w:val="00327ADF"/>
    <w:rsid w:val="003301A5"/>
    <w:rsid w:val="00330C9E"/>
    <w:rsid w:val="00331614"/>
    <w:rsid w:val="00332915"/>
    <w:rsid w:val="00332D7B"/>
    <w:rsid w:val="00332E0E"/>
    <w:rsid w:val="003344D6"/>
    <w:rsid w:val="0033492E"/>
    <w:rsid w:val="00335229"/>
    <w:rsid w:val="00335628"/>
    <w:rsid w:val="00335FD7"/>
    <w:rsid w:val="003365BF"/>
    <w:rsid w:val="00336ADF"/>
    <w:rsid w:val="00337260"/>
    <w:rsid w:val="0033745C"/>
    <w:rsid w:val="003377C3"/>
    <w:rsid w:val="00337F6F"/>
    <w:rsid w:val="003403C8"/>
    <w:rsid w:val="00340479"/>
    <w:rsid w:val="003414EC"/>
    <w:rsid w:val="0034282A"/>
    <w:rsid w:val="0034304A"/>
    <w:rsid w:val="003431CA"/>
    <w:rsid w:val="00344068"/>
    <w:rsid w:val="00350C5A"/>
    <w:rsid w:val="003512B7"/>
    <w:rsid w:val="00351AC1"/>
    <w:rsid w:val="00353A80"/>
    <w:rsid w:val="00354043"/>
    <w:rsid w:val="00354154"/>
    <w:rsid w:val="00355C82"/>
    <w:rsid w:val="003562C5"/>
    <w:rsid w:val="00356FB0"/>
    <w:rsid w:val="00357366"/>
    <w:rsid w:val="00360004"/>
    <w:rsid w:val="0036029F"/>
    <w:rsid w:val="0036098A"/>
    <w:rsid w:val="00360CC2"/>
    <w:rsid w:val="003625DD"/>
    <w:rsid w:val="003630CC"/>
    <w:rsid w:val="00363191"/>
    <w:rsid w:val="00363357"/>
    <w:rsid w:val="00363400"/>
    <w:rsid w:val="003642DD"/>
    <w:rsid w:val="00364676"/>
    <w:rsid w:val="00364E5B"/>
    <w:rsid w:val="00365376"/>
    <w:rsid w:val="00365CEA"/>
    <w:rsid w:val="00366B2C"/>
    <w:rsid w:val="00371625"/>
    <w:rsid w:val="0037324B"/>
    <w:rsid w:val="003757C3"/>
    <w:rsid w:val="003758A9"/>
    <w:rsid w:val="00375CA4"/>
    <w:rsid w:val="00375DCC"/>
    <w:rsid w:val="003764B8"/>
    <w:rsid w:val="003801DD"/>
    <w:rsid w:val="003819F2"/>
    <w:rsid w:val="00382CAB"/>
    <w:rsid w:val="0038573A"/>
    <w:rsid w:val="003859F6"/>
    <w:rsid w:val="00386C70"/>
    <w:rsid w:val="00387183"/>
    <w:rsid w:val="003872CB"/>
    <w:rsid w:val="00387D61"/>
    <w:rsid w:val="003903A6"/>
    <w:rsid w:val="0039136A"/>
    <w:rsid w:val="0039140E"/>
    <w:rsid w:val="003933E2"/>
    <w:rsid w:val="0039517B"/>
    <w:rsid w:val="0039592D"/>
    <w:rsid w:val="003963F4"/>
    <w:rsid w:val="003A0051"/>
    <w:rsid w:val="003A32DB"/>
    <w:rsid w:val="003A444A"/>
    <w:rsid w:val="003B0B0B"/>
    <w:rsid w:val="003B35F9"/>
    <w:rsid w:val="003B3961"/>
    <w:rsid w:val="003B3FC3"/>
    <w:rsid w:val="003B4B38"/>
    <w:rsid w:val="003B4DA0"/>
    <w:rsid w:val="003B518C"/>
    <w:rsid w:val="003B68A0"/>
    <w:rsid w:val="003B6D06"/>
    <w:rsid w:val="003B707F"/>
    <w:rsid w:val="003B7F52"/>
    <w:rsid w:val="003C00C3"/>
    <w:rsid w:val="003C0C4D"/>
    <w:rsid w:val="003C1B8B"/>
    <w:rsid w:val="003C215F"/>
    <w:rsid w:val="003C27E5"/>
    <w:rsid w:val="003C2FDF"/>
    <w:rsid w:val="003C35BA"/>
    <w:rsid w:val="003C463A"/>
    <w:rsid w:val="003C4E81"/>
    <w:rsid w:val="003C594E"/>
    <w:rsid w:val="003C63DA"/>
    <w:rsid w:val="003D008D"/>
    <w:rsid w:val="003D2133"/>
    <w:rsid w:val="003D3F64"/>
    <w:rsid w:val="003D47D5"/>
    <w:rsid w:val="003D7D94"/>
    <w:rsid w:val="003E023E"/>
    <w:rsid w:val="003E481E"/>
    <w:rsid w:val="003E4929"/>
    <w:rsid w:val="003E4DC1"/>
    <w:rsid w:val="003E4F63"/>
    <w:rsid w:val="003F0000"/>
    <w:rsid w:val="003F0361"/>
    <w:rsid w:val="003F059F"/>
    <w:rsid w:val="003F10FE"/>
    <w:rsid w:val="003F20E9"/>
    <w:rsid w:val="003F2539"/>
    <w:rsid w:val="003F6044"/>
    <w:rsid w:val="003F74EC"/>
    <w:rsid w:val="00400C9A"/>
    <w:rsid w:val="00400F47"/>
    <w:rsid w:val="004032FA"/>
    <w:rsid w:val="00403DA1"/>
    <w:rsid w:val="00404893"/>
    <w:rsid w:val="00404D15"/>
    <w:rsid w:val="00405B3A"/>
    <w:rsid w:val="00407208"/>
    <w:rsid w:val="0040757D"/>
    <w:rsid w:val="004109D4"/>
    <w:rsid w:val="0041135A"/>
    <w:rsid w:val="00412C6D"/>
    <w:rsid w:val="00413B1A"/>
    <w:rsid w:val="00413F93"/>
    <w:rsid w:val="004157E4"/>
    <w:rsid w:val="00415B89"/>
    <w:rsid w:val="00420988"/>
    <w:rsid w:val="00426D6D"/>
    <w:rsid w:val="00427371"/>
    <w:rsid w:val="0042740B"/>
    <w:rsid w:val="00427A47"/>
    <w:rsid w:val="004305CA"/>
    <w:rsid w:val="004306CC"/>
    <w:rsid w:val="004314DB"/>
    <w:rsid w:val="00431C7B"/>
    <w:rsid w:val="004326C9"/>
    <w:rsid w:val="00432B4A"/>
    <w:rsid w:val="00432C4D"/>
    <w:rsid w:val="0043367E"/>
    <w:rsid w:val="00434B36"/>
    <w:rsid w:val="004356F9"/>
    <w:rsid w:val="004367DE"/>
    <w:rsid w:val="00436BB4"/>
    <w:rsid w:val="004373C1"/>
    <w:rsid w:val="004375E1"/>
    <w:rsid w:val="0044151D"/>
    <w:rsid w:val="00442137"/>
    <w:rsid w:val="004449E4"/>
    <w:rsid w:val="00444CA7"/>
    <w:rsid w:val="00445031"/>
    <w:rsid w:val="004453C5"/>
    <w:rsid w:val="00450D5C"/>
    <w:rsid w:val="00451457"/>
    <w:rsid w:val="004515F4"/>
    <w:rsid w:val="004518A9"/>
    <w:rsid w:val="0045202E"/>
    <w:rsid w:val="004535E8"/>
    <w:rsid w:val="00453FA3"/>
    <w:rsid w:val="0045492C"/>
    <w:rsid w:val="004575B1"/>
    <w:rsid w:val="00461900"/>
    <w:rsid w:val="00462831"/>
    <w:rsid w:val="00462E33"/>
    <w:rsid w:val="00463323"/>
    <w:rsid w:val="00463ACF"/>
    <w:rsid w:val="004676C9"/>
    <w:rsid w:val="00471258"/>
    <w:rsid w:val="00472DE1"/>
    <w:rsid w:val="00473816"/>
    <w:rsid w:val="00473DB6"/>
    <w:rsid w:val="00474550"/>
    <w:rsid w:val="00475055"/>
    <w:rsid w:val="0047526B"/>
    <w:rsid w:val="00477A56"/>
    <w:rsid w:val="00477F9C"/>
    <w:rsid w:val="004804F6"/>
    <w:rsid w:val="004811FD"/>
    <w:rsid w:val="00482553"/>
    <w:rsid w:val="00482EB0"/>
    <w:rsid w:val="00482F4E"/>
    <w:rsid w:val="004840BD"/>
    <w:rsid w:val="0048470D"/>
    <w:rsid w:val="00484EF4"/>
    <w:rsid w:val="004870AD"/>
    <w:rsid w:val="004876AD"/>
    <w:rsid w:val="0049106E"/>
    <w:rsid w:val="00491D4F"/>
    <w:rsid w:val="004920E6"/>
    <w:rsid w:val="004925CC"/>
    <w:rsid w:val="004925D0"/>
    <w:rsid w:val="00492C95"/>
    <w:rsid w:val="00493678"/>
    <w:rsid w:val="00493874"/>
    <w:rsid w:val="004938CC"/>
    <w:rsid w:val="00493B2F"/>
    <w:rsid w:val="00493FD3"/>
    <w:rsid w:val="00494747"/>
    <w:rsid w:val="00495C58"/>
    <w:rsid w:val="00496791"/>
    <w:rsid w:val="004969A9"/>
    <w:rsid w:val="004977AE"/>
    <w:rsid w:val="004A180D"/>
    <w:rsid w:val="004A2987"/>
    <w:rsid w:val="004A4C04"/>
    <w:rsid w:val="004A4CFC"/>
    <w:rsid w:val="004A4E6E"/>
    <w:rsid w:val="004A56EF"/>
    <w:rsid w:val="004A6097"/>
    <w:rsid w:val="004A7394"/>
    <w:rsid w:val="004A7E3D"/>
    <w:rsid w:val="004B0A2C"/>
    <w:rsid w:val="004B1C49"/>
    <w:rsid w:val="004B2EDA"/>
    <w:rsid w:val="004B3872"/>
    <w:rsid w:val="004B3F5B"/>
    <w:rsid w:val="004B641B"/>
    <w:rsid w:val="004B6941"/>
    <w:rsid w:val="004B6BA6"/>
    <w:rsid w:val="004B7654"/>
    <w:rsid w:val="004B79E4"/>
    <w:rsid w:val="004C065A"/>
    <w:rsid w:val="004C08E6"/>
    <w:rsid w:val="004C188A"/>
    <w:rsid w:val="004C26A4"/>
    <w:rsid w:val="004C28FF"/>
    <w:rsid w:val="004C3AD5"/>
    <w:rsid w:val="004C3BFC"/>
    <w:rsid w:val="004C451F"/>
    <w:rsid w:val="004C55D5"/>
    <w:rsid w:val="004C5EA7"/>
    <w:rsid w:val="004C6AB3"/>
    <w:rsid w:val="004C7723"/>
    <w:rsid w:val="004D0E2E"/>
    <w:rsid w:val="004D14FB"/>
    <w:rsid w:val="004D1A93"/>
    <w:rsid w:val="004D2AE8"/>
    <w:rsid w:val="004D363F"/>
    <w:rsid w:val="004D3D61"/>
    <w:rsid w:val="004D497D"/>
    <w:rsid w:val="004D53B3"/>
    <w:rsid w:val="004D5A6B"/>
    <w:rsid w:val="004D5DCC"/>
    <w:rsid w:val="004D75BD"/>
    <w:rsid w:val="004D798B"/>
    <w:rsid w:val="004D7CA9"/>
    <w:rsid w:val="004D7E90"/>
    <w:rsid w:val="004E0F1D"/>
    <w:rsid w:val="004E153C"/>
    <w:rsid w:val="004E1F3E"/>
    <w:rsid w:val="004E28D7"/>
    <w:rsid w:val="004E2939"/>
    <w:rsid w:val="004E4014"/>
    <w:rsid w:val="004E403D"/>
    <w:rsid w:val="004E64F0"/>
    <w:rsid w:val="004E6C78"/>
    <w:rsid w:val="004E7A08"/>
    <w:rsid w:val="004F0872"/>
    <w:rsid w:val="004F2E1C"/>
    <w:rsid w:val="004F3D78"/>
    <w:rsid w:val="004F5271"/>
    <w:rsid w:val="004F529B"/>
    <w:rsid w:val="004F6086"/>
    <w:rsid w:val="004F62B7"/>
    <w:rsid w:val="004F63FE"/>
    <w:rsid w:val="004F7F97"/>
    <w:rsid w:val="00502283"/>
    <w:rsid w:val="00502670"/>
    <w:rsid w:val="005033F3"/>
    <w:rsid w:val="005044F1"/>
    <w:rsid w:val="00504811"/>
    <w:rsid w:val="0050556D"/>
    <w:rsid w:val="005055BF"/>
    <w:rsid w:val="005078F2"/>
    <w:rsid w:val="005116CD"/>
    <w:rsid w:val="00511855"/>
    <w:rsid w:val="00513C7F"/>
    <w:rsid w:val="005147AF"/>
    <w:rsid w:val="0051507A"/>
    <w:rsid w:val="005155FE"/>
    <w:rsid w:val="005156E0"/>
    <w:rsid w:val="005162AB"/>
    <w:rsid w:val="00516308"/>
    <w:rsid w:val="005166D4"/>
    <w:rsid w:val="00516C84"/>
    <w:rsid w:val="005209A4"/>
    <w:rsid w:val="005216B4"/>
    <w:rsid w:val="00521743"/>
    <w:rsid w:val="00521F45"/>
    <w:rsid w:val="0052376D"/>
    <w:rsid w:val="00523D3D"/>
    <w:rsid w:val="005249FC"/>
    <w:rsid w:val="0052569D"/>
    <w:rsid w:val="00525F1B"/>
    <w:rsid w:val="00531620"/>
    <w:rsid w:val="00532F6D"/>
    <w:rsid w:val="0053320E"/>
    <w:rsid w:val="00534676"/>
    <w:rsid w:val="00534720"/>
    <w:rsid w:val="00540E77"/>
    <w:rsid w:val="0054234C"/>
    <w:rsid w:val="00542D21"/>
    <w:rsid w:val="00542DC3"/>
    <w:rsid w:val="005431EE"/>
    <w:rsid w:val="00543308"/>
    <w:rsid w:val="005438E5"/>
    <w:rsid w:val="00543B06"/>
    <w:rsid w:val="00545690"/>
    <w:rsid w:val="005457C5"/>
    <w:rsid w:val="0054763A"/>
    <w:rsid w:val="00547C2B"/>
    <w:rsid w:val="005505A2"/>
    <w:rsid w:val="00551CDA"/>
    <w:rsid w:val="00552DE9"/>
    <w:rsid w:val="00553892"/>
    <w:rsid w:val="00553919"/>
    <w:rsid w:val="00554707"/>
    <w:rsid w:val="00554791"/>
    <w:rsid w:val="005556D4"/>
    <w:rsid w:val="005567A6"/>
    <w:rsid w:val="005569DA"/>
    <w:rsid w:val="005614A7"/>
    <w:rsid w:val="005615B1"/>
    <w:rsid w:val="00562579"/>
    <w:rsid w:val="00563F5B"/>
    <w:rsid w:val="005649BF"/>
    <w:rsid w:val="00565210"/>
    <w:rsid w:val="0056568D"/>
    <w:rsid w:val="00565C8F"/>
    <w:rsid w:val="00565F49"/>
    <w:rsid w:val="0056611B"/>
    <w:rsid w:val="0056663F"/>
    <w:rsid w:val="00566732"/>
    <w:rsid w:val="00567E6F"/>
    <w:rsid w:val="00570EEF"/>
    <w:rsid w:val="00571662"/>
    <w:rsid w:val="00571881"/>
    <w:rsid w:val="00571959"/>
    <w:rsid w:val="00571BD2"/>
    <w:rsid w:val="00571C58"/>
    <w:rsid w:val="00571E2B"/>
    <w:rsid w:val="00572958"/>
    <w:rsid w:val="00572AC2"/>
    <w:rsid w:val="00576871"/>
    <w:rsid w:val="00576E3A"/>
    <w:rsid w:val="00577781"/>
    <w:rsid w:val="0057778D"/>
    <w:rsid w:val="005801F0"/>
    <w:rsid w:val="00580D54"/>
    <w:rsid w:val="00581700"/>
    <w:rsid w:val="005820A9"/>
    <w:rsid w:val="005828DF"/>
    <w:rsid w:val="00584372"/>
    <w:rsid w:val="005843FC"/>
    <w:rsid w:val="00590CCA"/>
    <w:rsid w:val="0059185A"/>
    <w:rsid w:val="00591B24"/>
    <w:rsid w:val="005922D2"/>
    <w:rsid w:val="005942E0"/>
    <w:rsid w:val="00595096"/>
    <w:rsid w:val="005950A7"/>
    <w:rsid w:val="00595F4D"/>
    <w:rsid w:val="0059609A"/>
    <w:rsid w:val="005977E7"/>
    <w:rsid w:val="005A0614"/>
    <w:rsid w:val="005A0F46"/>
    <w:rsid w:val="005A1CD7"/>
    <w:rsid w:val="005A26E5"/>
    <w:rsid w:val="005A30CC"/>
    <w:rsid w:val="005A3D72"/>
    <w:rsid w:val="005A4341"/>
    <w:rsid w:val="005A58D1"/>
    <w:rsid w:val="005A5C98"/>
    <w:rsid w:val="005A6D91"/>
    <w:rsid w:val="005A7174"/>
    <w:rsid w:val="005A7205"/>
    <w:rsid w:val="005A74A9"/>
    <w:rsid w:val="005B0D8F"/>
    <w:rsid w:val="005B10E2"/>
    <w:rsid w:val="005B4C83"/>
    <w:rsid w:val="005B5F11"/>
    <w:rsid w:val="005B7A0C"/>
    <w:rsid w:val="005B7A80"/>
    <w:rsid w:val="005C08A3"/>
    <w:rsid w:val="005C08B5"/>
    <w:rsid w:val="005C19FD"/>
    <w:rsid w:val="005C1A9C"/>
    <w:rsid w:val="005C25A7"/>
    <w:rsid w:val="005C28D4"/>
    <w:rsid w:val="005C35F2"/>
    <w:rsid w:val="005C3E3B"/>
    <w:rsid w:val="005C43DC"/>
    <w:rsid w:val="005C5119"/>
    <w:rsid w:val="005C596B"/>
    <w:rsid w:val="005C6155"/>
    <w:rsid w:val="005C707A"/>
    <w:rsid w:val="005C7438"/>
    <w:rsid w:val="005C7D83"/>
    <w:rsid w:val="005D03E3"/>
    <w:rsid w:val="005D1346"/>
    <w:rsid w:val="005D370E"/>
    <w:rsid w:val="005D38DD"/>
    <w:rsid w:val="005D48E2"/>
    <w:rsid w:val="005D5338"/>
    <w:rsid w:val="005D5F48"/>
    <w:rsid w:val="005D722C"/>
    <w:rsid w:val="005E14BE"/>
    <w:rsid w:val="005F0ACF"/>
    <w:rsid w:val="005F25E5"/>
    <w:rsid w:val="005F3556"/>
    <w:rsid w:val="005F5545"/>
    <w:rsid w:val="005F5596"/>
    <w:rsid w:val="005F6056"/>
    <w:rsid w:val="005F69E4"/>
    <w:rsid w:val="005F6E59"/>
    <w:rsid w:val="005F7770"/>
    <w:rsid w:val="005F7FDB"/>
    <w:rsid w:val="006002A4"/>
    <w:rsid w:val="00600C37"/>
    <w:rsid w:val="00601236"/>
    <w:rsid w:val="0060132F"/>
    <w:rsid w:val="006014FF"/>
    <w:rsid w:val="00602025"/>
    <w:rsid w:val="0060228C"/>
    <w:rsid w:val="00602737"/>
    <w:rsid w:val="00603A60"/>
    <w:rsid w:val="00603CC8"/>
    <w:rsid w:val="006046E9"/>
    <w:rsid w:val="006049AE"/>
    <w:rsid w:val="00604E5E"/>
    <w:rsid w:val="00605185"/>
    <w:rsid w:val="00606157"/>
    <w:rsid w:val="00607349"/>
    <w:rsid w:val="00607FDD"/>
    <w:rsid w:val="00611F04"/>
    <w:rsid w:val="00611F81"/>
    <w:rsid w:val="006139A0"/>
    <w:rsid w:val="006141AF"/>
    <w:rsid w:val="00614986"/>
    <w:rsid w:val="00614FBD"/>
    <w:rsid w:val="006173C6"/>
    <w:rsid w:val="006176CC"/>
    <w:rsid w:val="00620289"/>
    <w:rsid w:val="00621D36"/>
    <w:rsid w:val="00623022"/>
    <w:rsid w:val="00625FEB"/>
    <w:rsid w:val="006260CE"/>
    <w:rsid w:val="00626BE0"/>
    <w:rsid w:val="006270C1"/>
    <w:rsid w:val="006279F4"/>
    <w:rsid w:val="00631ADB"/>
    <w:rsid w:val="00632BD2"/>
    <w:rsid w:val="00633E92"/>
    <w:rsid w:val="006342EB"/>
    <w:rsid w:val="006346E8"/>
    <w:rsid w:val="00635333"/>
    <w:rsid w:val="006401C5"/>
    <w:rsid w:val="00640570"/>
    <w:rsid w:val="006406BD"/>
    <w:rsid w:val="00642030"/>
    <w:rsid w:val="006420B5"/>
    <w:rsid w:val="006436B0"/>
    <w:rsid w:val="0064570E"/>
    <w:rsid w:val="00645833"/>
    <w:rsid w:val="00647623"/>
    <w:rsid w:val="00647A1A"/>
    <w:rsid w:val="006514D1"/>
    <w:rsid w:val="00652A09"/>
    <w:rsid w:val="0065734F"/>
    <w:rsid w:val="0065742E"/>
    <w:rsid w:val="00657580"/>
    <w:rsid w:val="0065777D"/>
    <w:rsid w:val="006610C5"/>
    <w:rsid w:val="00661176"/>
    <w:rsid w:val="0066395F"/>
    <w:rsid w:val="00663AFB"/>
    <w:rsid w:val="00664394"/>
    <w:rsid w:val="00665074"/>
    <w:rsid w:val="00665717"/>
    <w:rsid w:val="006657B5"/>
    <w:rsid w:val="0067059D"/>
    <w:rsid w:val="006705F2"/>
    <w:rsid w:val="006709C0"/>
    <w:rsid w:val="00670F6F"/>
    <w:rsid w:val="00672CB3"/>
    <w:rsid w:val="00674384"/>
    <w:rsid w:val="0067503E"/>
    <w:rsid w:val="00676460"/>
    <w:rsid w:val="00680058"/>
    <w:rsid w:val="00680AF6"/>
    <w:rsid w:val="00681085"/>
    <w:rsid w:val="0068130B"/>
    <w:rsid w:val="00682325"/>
    <w:rsid w:val="00682E93"/>
    <w:rsid w:val="0068393D"/>
    <w:rsid w:val="0068471C"/>
    <w:rsid w:val="00685032"/>
    <w:rsid w:val="00687609"/>
    <w:rsid w:val="00687E2A"/>
    <w:rsid w:val="0069044C"/>
    <w:rsid w:val="006928D5"/>
    <w:rsid w:val="00693521"/>
    <w:rsid w:val="00693D7E"/>
    <w:rsid w:val="00693DAC"/>
    <w:rsid w:val="006943B9"/>
    <w:rsid w:val="0069476C"/>
    <w:rsid w:val="0069583B"/>
    <w:rsid w:val="00695F08"/>
    <w:rsid w:val="0069769C"/>
    <w:rsid w:val="006A20E1"/>
    <w:rsid w:val="006A31D8"/>
    <w:rsid w:val="006A4104"/>
    <w:rsid w:val="006A4813"/>
    <w:rsid w:val="006A6A19"/>
    <w:rsid w:val="006A6C19"/>
    <w:rsid w:val="006A6FCF"/>
    <w:rsid w:val="006B0769"/>
    <w:rsid w:val="006B1E04"/>
    <w:rsid w:val="006B1FC5"/>
    <w:rsid w:val="006B360E"/>
    <w:rsid w:val="006B3870"/>
    <w:rsid w:val="006B3B4A"/>
    <w:rsid w:val="006B4A07"/>
    <w:rsid w:val="006B5DAC"/>
    <w:rsid w:val="006B60D2"/>
    <w:rsid w:val="006C080F"/>
    <w:rsid w:val="006C0EEB"/>
    <w:rsid w:val="006C1277"/>
    <w:rsid w:val="006C1D06"/>
    <w:rsid w:val="006C1DFB"/>
    <w:rsid w:val="006C3C46"/>
    <w:rsid w:val="006C3FC7"/>
    <w:rsid w:val="006C44FA"/>
    <w:rsid w:val="006C6BE8"/>
    <w:rsid w:val="006C7A0D"/>
    <w:rsid w:val="006D0E93"/>
    <w:rsid w:val="006D13FB"/>
    <w:rsid w:val="006D32BE"/>
    <w:rsid w:val="006D3C3D"/>
    <w:rsid w:val="006D4138"/>
    <w:rsid w:val="006D4842"/>
    <w:rsid w:val="006D4B29"/>
    <w:rsid w:val="006D519A"/>
    <w:rsid w:val="006D52AC"/>
    <w:rsid w:val="006D5F43"/>
    <w:rsid w:val="006D6BAB"/>
    <w:rsid w:val="006D7452"/>
    <w:rsid w:val="006D7649"/>
    <w:rsid w:val="006E234E"/>
    <w:rsid w:val="006E32E3"/>
    <w:rsid w:val="006E44AA"/>
    <w:rsid w:val="006E57C9"/>
    <w:rsid w:val="006E6CF7"/>
    <w:rsid w:val="006E703F"/>
    <w:rsid w:val="006E797B"/>
    <w:rsid w:val="006F02B4"/>
    <w:rsid w:val="006F1E09"/>
    <w:rsid w:val="006F21A8"/>
    <w:rsid w:val="006F3F04"/>
    <w:rsid w:val="006F4DE1"/>
    <w:rsid w:val="006F6156"/>
    <w:rsid w:val="006F616C"/>
    <w:rsid w:val="006F69EC"/>
    <w:rsid w:val="006F6EC8"/>
    <w:rsid w:val="006F7C15"/>
    <w:rsid w:val="0070010B"/>
    <w:rsid w:val="00700244"/>
    <w:rsid w:val="007003B1"/>
    <w:rsid w:val="00701A7C"/>
    <w:rsid w:val="00701DFD"/>
    <w:rsid w:val="00702B8C"/>
    <w:rsid w:val="00703131"/>
    <w:rsid w:val="0070369C"/>
    <w:rsid w:val="00703E97"/>
    <w:rsid w:val="00704955"/>
    <w:rsid w:val="00707C69"/>
    <w:rsid w:val="0071173F"/>
    <w:rsid w:val="00711BD4"/>
    <w:rsid w:val="00712EE5"/>
    <w:rsid w:val="00714F19"/>
    <w:rsid w:val="00715496"/>
    <w:rsid w:val="00715879"/>
    <w:rsid w:val="00717830"/>
    <w:rsid w:val="007207F6"/>
    <w:rsid w:val="0072084C"/>
    <w:rsid w:val="00721049"/>
    <w:rsid w:val="007237E4"/>
    <w:rsid w:val="0072428C"/>
    <w:rsid w:val="00725D36"/>
    <w:rsid w:val="00725D4A"/>
    <w:rsid w:val="0072630E"/>
    <w:rsid w:val="00726D22"/>
    <w:rsid w:val="007279CB"/>
    <w:rsid w:val="00730131"/>
    <w:rsid w:val="00730466"/>
    <w:rsid w:val="00730A2B"/>
    <w:rsid w:val="00730DF6"/>
    <w:rsid w:val="0073170F"/>
    <w:rsid w:val="00732B7E"/>
    <w:rsid w:val="00732BD0"/>
    <w:rsid w:val="00732F63"/>
    <w:rsid w:val="007333B1"/>
    <w:rsid w:val="00733D78"/>
    <w:rsid w:val="0073737F"/>
    <w:rsid w:val="007373B2"/>
    <w:rsid w:val="0074049B"/>
    <w:rsid w:val="00740D48"/>
    <w:rsid w:val="00740F40"/>
    <w:rsid w:val="00742140"/>
    <w:rsid w:val="0074214D"/>
    <w:rsid w:val="0074276D"/>
    <w:rsid w:val="00742A2D"/>
    <w:rsid w:val="00742BB8"/>
    <w:rsid w:val="00743E3B"/>
    <w:rsid w:val="007445BD"/>
    <w:rsid w:val="007454AD"/>
    <w:rsid w:val="00745603"/>
    <w:rsid w:val="00745A82"/>
    <w:rsid w:val="00747477"/>
    <w:rsid w:val="0074758B"/>
    <w:rsid w:val="00750600"/>
    <w:rsid w:val="00751127"/>
    <w:rsid w:val="00751A53"/>
    <w:rsid w:val="00752796"/>
    <w:rsid w:val="00752987"/>
    <w:rsid w:val="00753944"/>
    <w:rsid w:val="007549C4"/>
    <w:rsid w:val="0075516D"/>
    <w:rsid w:val="00755463"/>
    <w:rsid w:val="00756755"/>
    <w:rsid w:val="00756B6A"/>
    <w:rsid w:val="007572E0"/>
    <w:rsid w:val="007575C3"/>
    <w:rsid w:val="00757E8A"/>
    <w:rsid w:val="0076102B"/>
    <w:rsid w:val="0076117D"/>
    <w:rsid w:val="00762BC2"/>
    <w:rsid w:val="00763F59"/>
    <w:rsid w:val="0076542C"/>
    <w:rsid w:val="00766DF4"/>
    <w:rsid w:val="00766EEA"/>
    <w:rsid w:val="00767839"/>
    <w:rsid w:val="00767962"/>
    <w:rsid w:val="007701D3"/>
    <w:rsid w:val="007718FA"/>
    <w:rsid w:val="007742EB"/>
    <w:rsid w:val="00774EF7"/>
    <w:rsid w:val="007771BD"/>
    <w:rsid w:val="007778B9"/>
    <w:rsid w:val="00777DE0"/>
    <w:rsid w:val="00780470"/>
    <w:rsid w:val="00780F73"/>
    <w:rsid w:val="00781BA1"/>
    <w:rsid w:val="00781F3A"/>
    <w:rsid w:val="0078229C"/>
    <w:rsid w:val="00790115"/>
    <w:rsid w:val="00790D06"/>
    <w:rsid w:val="00790DF3"/>
    <w:rsid w:val="0079110B"/>
    <w:rsid w:val="00791F71"/>
    <w:rsid w:val="0079241C"/>
    <w:rsid w:val="007926EF"/>
    <w:rsid w:val="00792F7D"/>
    <w:rsid w:val="007932B1"/>
    <w:rsid w:val="00794013"/>
    <w:rsid w:val="007952A5"/>
    <w:rsid w:val="00796C8E"/>
    <w:rsid w:val="00796CCA"/>
    <w:rsid w:val="007A19B0"/>
    <w:rsid w:val="007A1C01"/>
    <w:rsid w:val="007A3C71"/>
    <w:rsid w:val="007A5E8B"/>
    <w:rsid w:val="007A6B3C"/>
    <w:rsid w:val="007A70EA"/>
    <w:rsid w:val="007A731B"/>
    <w:rsid w:val="007B05D1"/>
    <w:rsid w:val="007B11BF"/>
    <w:rsid w:val="007B1E9F"/>
    <w:rsid w:val="007B3DFA"/>
    <w:rsid w:val="007B3E41"/>
    <w:rsid w:val="007B4560"/>
    <w:rsid w:val="007B4661"/>
    <w:rsid w:val="007B47BC"/>
    <w:rsid w:val="007B4DE6"/>
    <w:rsid w:val="007B6070"/>
    <w:rsid w:val="007B736B"/>
    <w:rsid w:val="007B745C"/>
    <w:rsid w:val="007C00A2"/>
    <w:rsid w:val="007C0AEA"/>
    <w:rsid w:val="007C43F7"/>
    <w:rsid w:val="007C4AD7"/>
    <w:rsid w:val="007C4ADB"/>
    <w:rsid w:val="007C4B84"/>
    <w:rsid w:val="007C519C"/>
    <w:rsid w:val="007C62C1"/>
    <w:rsid w:val="007D199F"/>
    <w:rsid w:val="007D1C88"/>
    <w:rsid w:val="007D1CAA"/>
    <w:rsid w:val="007D2402"/>
    <w:rsid w:val="007D2F1D"/>
    <w:rsid w:val="007D3CD3"/>
    <w:rsid w:val="007D45E2"/>
    <w:rsid w:val="007D4851"/>
    <w:rsid w:val="007D4F58"/>
    <w:rsid w:val="007D56DD"/>
    <w:rsid w:val="007D6AFA"/>
    <w:rsid w:val="007D724E"/>
    <w:rsid w:val="007E04E4"/>
    <w:rsid w:val="007E0772"/>
    <w:rsid w:val="007E2889"/>
    <w:rsid w:val="007E3588"/>
    <w:rsid w:val="007E41B0"/>
    <w:rsid w:val="007E4BBC"/>
    <w:rsid w:val="007E4C95"/>
    <w:rsid w:val="007E5C6B"/>
    <w:rsid w:val="007E62EC"/>
    <w:rsid w:val="007E6549"/>
    <w:rsid w:val="007E6B29"/>
    <w:rsid w:val="007E78AC"/>
    <w:rsid w:val="007E7903"/>
    <w:rsid w:val="007E7BA4"/>
    <w:rsid w:val="007E7CE0"/>
    <w:rsid w:val="007F1EA9"/>
    <w:rsid w:val="007F29CA"/>
    <w:rsid w:val="007F2A4C"/>
    <w:rsid w:val="007F2DBA"/>
    <w:rsid w:val="007F3425"/>
    <w:rsid w:val="007F3EF1"/>
    <w:rsid w:val="007F4EF3"/>
    <w:rsid w:val="007F7769"/>
    <w:rsid w:val="00801B05"/>
    <w:rsid w:val="00802803"/>
    <w:rsid w:val="008031CD"/>
    <w:rsid w:val="00803809"/>
    <w:rsid w:val="00804D85"/>
    <w:rsid w:val="008054AF"/>
    <w:rsid w:val="00805603"/>
    <w:rsid w:val="00810722"/>
    <w:rsid w:val="00811633"/>
    <w:rsid w:val="00811A55"/>
    <w:rsid w:val="00811B72"/>
    <w:rsid w:val="00813038"/>
    <w:rsid w:val="0081330B"/>
    <w:rsid w:val="00813452"/>
    <w:rsid w:val="00814BC2"/>
    <w:rsid w:val="008152DC"/>
    <w:rsid w:val="00816795"/>
    <w:rsid w:val="00816DDE"/>
    <w:rsid w:val="00816DEC"/>
    <w:rsid w:val="00820308"/>
    <w:rsid w:val="008203A3"/>
    <w:rsid w:val="00820D9D"/>
    <w:rsid w:val="00821F98"/>
    <w:rsid w:val="008220A7"/>
    <w:rsid w:val="008227A7"/>
    <w:rsid w:val="008230AD"/>
    <w:rsid w:val="0082418A"/>
    <w:rsid w:val="00824A2A"/>
    <w:rsid w:val="00825266"/>
    <w:rsid w:val="00825B02"/>
    <w:rsid w:val="00825F76"/>
    <w:rsid w:val="00827429"/>
    <w:rsid w:val="00827CDE"/>
    <w:rsid w:val="00827F1D"/>
    <w:rsid w:val="008309A6"/>
    <w:rsid w:val="0083271B"/>
    <w:rsid w:val="00833946"/>
    <w:rsid w:val="00833BF7"/>
    <w:rsid w:val="00833CD1"/>
    <w:rsid w:val="00834666"/>
    <w:rsid w:val="00834B31"/>
    <w:rsid w:val="00836DCB"/>
    <w:rsid w:val="008371C3"/>
    <w:rsid w:val="008373AF"/>
    <w:rsid w:val="0083764B"/>
    <w:rsid w:val="00837967"/>
    <w:rsid w:val="00843B13"/>
    <w:rsid w:val="0084484F"/>
    <w:rsid w:val="008451FF"/>
    <w:rsid w:val="00845A85"/>
    <w:rsid w:val="0084648C"/>
    <w:rsid w:val="0084721F"/>
    <w:rsid w:val="00847C1B"/>
    <w:rsid w:val="0085005A"/>
    <w:rsid w:val="0085058E"/>
    <w:rsid w:val="008506AB"/>
    <w:rsid w:val="00851356"/>
    <w:rsid w:val="00851B4B"/>
    <w:rsid w:val="00851D9A"/>
    <w:rsid w:val="00853F94"/>
    <w:rsid w:val="00854C74"/>
    <w:rsid w:val="00857D1A"/>
    <w:rsid w:val="008606DD"/>
    <w:rsid w:val="00862BE1"/>
    <w:rsid w:val="00862EC4"/>
    <w:rsid w:val="00863F27"/>
    <w:rsid w:val="00864177"/>
    <w:rsid w:val="00864BDB"/>
    <w:rsid w:val="0086601B"/>
    <w:rsid w:val="00867840"/>
    <w:rsid w:val="00867A26"/>
    <w:rsid w:val="00870CA1"/>
    <w:rsid w:val="00872993"/>
    <w:rsid w:val="008741F1"/>
    <w:rsid w:val="0087487E"/>
    <w:rsid w:val="00874E0B"/>
    <w:rsid w:val="008753F2"/>
    <w:rsid w:val="00875E25"/>
    <w:rsid w:val="0087772D"/>
    <w:rsid w:val="00877C82"/>
    <w:rsid w:val="00880085"/>
    <w:rsid w:val="0088078A"/>
    <w:rsid w:val="00883CB9"/>
    <w:rsid w:val="00884611"/>
    <w:rsid w:val="00884687"/>
    <w:rsid w:val="00885534"/>
    <w:rsid w:val="00885823"/>
    <w:rsid w:val="00886124"/>
    <w:rsid w:val="008868D4"/>
    <w:rsid w:val="00890E07"/>
    <w:rsid w:val="008938FC"/>
    <w:rsid w:val="00894B66"/>
    <w:rsid w:val="00894E80"/>
    <w:rsid w:val="008957BA"/>
    <w:rsid w:val="008964ED"/>
    <w:rsid w:val="00896B5F"/>
    <w:rsid w:val="00897DC9"/>
    <w:rsid w:val="008A1B9D"/>
    <w:rsid w:val="008A262D"/>
    <w:rsid w:val="008A290A"/>
    <w:rsid w:val="008A388A"/>
    <w:rsid w:val="008A39D1"/>
    <w:rsid w:val="008A3A9A"/>
    <w:rsid w:val="008A3CA5"/>
    <w:rsid w:val="008A3E0E"/>
    <w:rsid w:val="008A43FD"/>
    <w:rsid w:val="008A460E"/>
    <w:rsid w:val="008A4688"/>
    <w:rsid w:val="008A7AEB"/>
    <w:rsid w:val="008B1058"/>
    <w:rsid w:val="008B1729"/>
    <w:rsid w:val="008B2091"/>
    <w:rsid w:val="008B3169"/>
    <w:rsid w:val="008B4765"/>
    <w:rsid w:val="008B5BF9"/>
    <w:rsid w:val="008B5D83"/>
    <w:rsid w:val="008B5F15"/>
    <w:rsid w:val="008B6060"/>
    <w:rsid w:val="008B7F05"/>
    <w:rsid w:val="008C00E2"/>
    <w:rsid w:val="008C1048"/>
    <w:rsid w:val="008C18B2"/>
    <w:rsid w:val="008C1E67"/>
    <w:rsid w:val="008C5E24"/>
    <w:rsid w:val="008C6462"/>
    <w:rsid w:val="008C658D"/>
    <w:rsid w:val="008C6A6F"/>
    <w:rsid w:val="008D014E"/>
    <w:rsid w:val="008D0C81"/>
    <w:rsid w:val="008D13C2"/>
    <w:rsid w:val="008D1725"/>
    <w:rsid w:val="008D1F5E"/>
    <w:rsid w:val="008D28E3"/>
    <w:rsid w:val="008D456D"/>
    <w:rsid w:val="008D7558"/>
    <w:rsid w:val="008E002F"/>
    <w:rsid w:val="008E156B"/>
    <w:rsid w:val="008E23D1"/>
    <w:rsid w:val="008E2619"/>
    <w:rsid w:val="008E45DE"/>
    <w:rsid w:val="008E5653"/>
    <w:rsid w:val="008E61D4"/>
    <w:rsid w:val="008E688B"/>
    <w:rsid w:val="008E6AA8"/>
    <w:rsid w:val="008F0497"/>
    <w:rsid w:val="008F0BA9"/>
    <w:rsid w:val="008F1651"/>
    <w:rsid w:val="008F25AA"/>
    <w:rsid w:val="008F4BE7"/>
    <w:rsid w:val="008F4FC3"/>
    <w:rsid w:val="008F56A3"/>
    <w:rsid w:val="008F72B7"/>
    <w:rsid w:val="008F7DF2"/>
    <w:rsid w:val="0090009C"/>
    <w:rsid w:val="009023D4"/>
    <w:rsid w:val="00902D65"/>
    <w:rsid w:val="00903CF6"/>
    <w:rsid w:val="00903D66"/>
    <w:rsid w:val="00904799"/>
    <w:rsid w:val="0090554B"/>
    <w:rsid w:val="0090591D"/>
    <w:rsid w:val="0090611E"/>
    <w:rsid w:val="009070A2"/>
    <w:rsid w:val="009106BD"/>
    <w:rsid w:val="009108AE"/>
    <w:rsid w:val="0091357D"/>
    <w:rsid w:val="00913631"/>
    <w:rsid w:val="0091479F"/>
    <w:rsid w:val="009149ED"/>
    <w:rsid w:val="00915CCC"/>
    <w:rsid w:val="00915F39"/>
    <w:rsid w:val="009162AA"/>
    <w:rsid w:val="00916519"/>
    <w:rsid w:val="009167EB"/>
    <w:rsid w:val="0091686F"/>
    <w:rsid w:val="009171F2"/>
    <w:rsid w:val="009171F4"/>
    <w:rsid w:val="00921157"/>
    <w:rsid w:val="009214B0"/>
    <w:rsid w:val="00924DAE"/>
    <w:rsid w:val="00925280"/>
    <w:rsid w:val="009253BC"/>
    <w:rsid w:val="00925921"/>
    <w:rsid w:val="0092668F"/>
    <w:rsid w:val="0093048D"/>
    <w:rsid w:val="009304A9"/>
    <w:rsid w:val="009306BE"/>
    <w:rsid w:val="00932774"/>
    <w:rsid w:val="009351E5"/>
    <w:rsid w:val="00936B29"/>
    <w:rsid w:val="00936E84"/>
    <w:rsid w:val="009402FE"/>
    <w:rsid w:val="00941E67"/>
    <w:rsid w:val="00942139"/>
    <w:rsid w:val="00943A23"/>
    <w:rsid w:val="009441AB"/>
    <w:rsid w:val="00944ADE"/>
    <w:rsid w:val="00945329"/>
    <w:rsid w:val="00945AAC"/>
    <w:rsid w:val="009472C6"/>
    <w:rsid w:val="009472EE"/>
    <w:rsid w:val="009477C4"/>
    <w:rsid w:val="00947960"/>
    <w:rsid w:val="00950583"/>
    <w:rsid w:val="00950844"/>
    <w:rsid w:val="00950EEA"/>
    <w:rsid w:val="0095139C"/>
    <w:rsid w:val="00953EF0"/>
    <w:rsid w:val="0095405E"/>
    <w:rsid w:val="00956195"/>
    <w:rsid w:val="009568BA"/>
    <w:rsid w:val="00957251"/>
    <w:rsid w:val="009576A3"/>
    <w:rsid w:val="00961606"/>
    <w:rsid w:val="00962A92"/>
    <w:rsid w:val="00962D02"/>
    <w:rsid w:val="00963BE2"/>
    <w:rsid w:val="00964399"/>
    <w:rsid w:val="009646BC"/>
    <w:rsid w:val="00964846"/>
    <w:rsid w:val="009650CF"/>
    <w:rsid w:val="0096603D"/>
    <w:rsid w:val="00966296"/>
    <w:rsid w:val="00971DA2"/>
    <w:rsid w:val="00974064"/>
    <w:rsid w:val="009741C3"/>
    <w:rsid w:val="00975021"/>
    <w:rsid w:val="00975999"/>
    <w:rsid w:val="00976551"/>
    <w:rsid w:val="00977775"/>
    <w:rsid w:val="0098089F"/>
    <w:rsid w:val="00980EA8"/>
    <w:rsid w:val="00982D2A"/>
    <w:rsid w:val="00983191"/>
    <w:rsid w:val="009840A0"/>
    <w:rsid w:val="0098562C"/>
    <w:rsid w:val="00987380"/>
    <w:rsid w:val="009874DA"/>
    <w:rsid w:val="0098790E"/>
    <w:rsid w:val="0099049C"/>
    <w:rsid w:val="00990536"/>
    <w:rsid w:val="00990701"/>
    <w:rsid w:val="0099113E"/>
    <w:rsid w:val="009921E6"/>
    <w:rsid w:val="009922C3"/>
    <w:rsid w:val="00994187"/>
    <w:rsid w:val="00994798"/>
    <w:rsid w:val="009947EE"/>
    <w:rsid w:val="0099507F"/>
    <w:rsid w:val="00995321"/>
    <w:rsid w:val="00996FE3"/>
    <w:rsid w:val="00997C15"/>
    <w:rsid w:val="009A0AF3"/>
    <w:rsid w:val="009A2DB0"/>
    <w:rsid w:val="009A3640"/>
    <w:rsid w:val="009A40A8"/>
    <w:rsid w:val="009A42D2"/>
    <w:rsid w:val="009A4D80"/>
    <w:rsid w:val="009A589B"/>
    <w:rsid w:val="009A598D"/>
    <w:rsid w:val="009A77CB"/>
    <w:rsid w:val="009A7863"/>
    <w:rsid w:val="009A7CF3"/>
    <w:rsid w:val="009B0210"/>
    <w:rsid w:val="009B1787"/>
    <w:rsid w:val="009B1EB7"/>
    <w:rsid w:val="009B224F"/>
    <w:rsid w:val="009B228D"/>
    <w:rsid w:val="009B24F5"/>
    <w:rsid w:val="009B44C2"/>
    <w:rsid w:val="009B4E4B"/>
    <w:rsid w:val="009B611C"/>
    <w:rsid w:val="009C1B24"/>
    <w:rsid w:val="009C1BE7"/>
    <w:rsid w:val="009C1E38"/>
    <w:rsid w:val="009C25BE"/>
    <w:rsid w:val="009C3089"/>
    <w:rsid w:val="009C3ACE"/>
    <w:rsid w:val="009C3D5A"/>
    <w:rsid w:val="009C7305"/>
    <w:rsid w:val="009C7843"/>
    <w:rsid w:val="009D05FE"/>
    <w:rsid w:val="009D4D20"/>
    <w:rsid w:val="009D5F3C"/>
    <w:rsid w:val="009D6C84"/>
    <w:rsid w:val="009D7658"/>
    <w:rsid w:val="009D78A4"/>
    <w:rsid w:val="009D7F44"/>
    <w:rsid w:val="009E076A"/>
    <w:rsid w:val="009E11C8"/>
    <w:rsid w:val="009E18B4"/>
    <w:rsid w:val="009E1B53"/>
    <w:rsid w:val="009E3F58"/>
    <w:rsid w:val="009E4A31"/>
    <w:rsid w:val="009E4B63"/>
    <w:rsid w:val="009E4C77"/>
    <w:rsid w:val="009E4CCC"/>
    <w:rsid w:val="009E59E6"/>
    <w:rsid w:val="009E5C6E"/>
    <w:rsid w:val="009E6889"/>
    <w:rsid w:val="009E7DC6"/>
    <w:rsid w:val="009F0137"/>
    <w:rsid w:val="009F03F1"/>
    <w:rsid w:val="009F0594"/>
    <w:rsid w:val="009F0690"/>
    <w:rsid w:val="009F12D9"/>
    <w:rsid w:val="009F2424"/>
    <w:rsid w:val="009F281E"/>
    <w:rsid w:val="009F2DF4"/>
    <w:rsid w:val="009F2F19"/>
    <w:rsid w:val="009F3330"/>
    <w:rsid w:val="009F505B"/>
    <w:rsid w:val="009F5A4B"/>
    <w:rsid w:val="009F6282"/>
    <w:rsid w:val="009F67F0"/>
    <w:rsid w:val="009F6D30"/>
    <w:rsid w:val="00A00545"/>
    <w:rsid w:val="00A02A0D"/>
    <w:rsid w:val="00A03352"/>
    <w:rsid w:val="00A0425C"/>
    <w:rsid w:val="00A05455"/>
    <w:rsid w:val="00A054CF"/>
    <w:rsid w:val="00A069E0"/>
    <w:rsid w:val="00A072EF"/>
    <w:rsid w:val="00A13B9F"/>
    <w:rsid w:val="00A13BCA"/>
    <w:rsid w:val="00A15C67"/>
    <w:rsid w:val="00A15DD1"/>
    <w:rsid w:val="00A16D30"/>
    <w:rsid w:val="00A17572"/>
    <w:rsid w:val="00A178A6"/>
    <w:rsid w:val="00A2149D"/>
    <w:rsid w:val="00A2194F"/>
    <w:rsid w:val="00A2227B"/>
    <w:rsid w:val="00A22310"/>
    <w:rsid w:val="00A22561"/>
    <w:rsid w:val="00A225A9"/>
    <w:rsid w:val="00A22B83"/>
    <w:rsid w:val="00A231F9"/>
    <w:rsid w:val="00A23AEE"/>
    <w:rsid w:val="00A244B3"/>
    <w:rsid w:val="00A26201"/>
    <w:rsid w:val="00A26336"/>
    <w:rsid w:val="00A30091"/>
    <w:rsid w:val="00A332B3"/>
    <w:rsid w:val="00A337DD"/>
    <w:rsid w:val="00A33B6F"/>
    <w:rsid w:val="00A34651"/>
    <w:rsid w:val="00A34740"/>
    <w:rsid w:val="00A34CDC"/>
    <w:rsid w:val="00A37967"/>
    <w:rsid w:val="00A37A54"/>
    <w:rsid w:val="00A37B7F"/>
    <w:rsid w:val="00A410F0"/>
    <w:rsid w:val="00A42138"/>
    <w:rsid w:val="00A42CE2"/>
    <w:rsid w:val="00A43211"/>
    <w:rsid w:val="00A46015"/>
    <w:rsid w:val="00A46916"/>
    <w:rsid w:val="00A501CF"/>
    <w:rsid w:val="00A5115E"/>
    <w:rsid w:val="00A51EA6"/>
    <w:rsid w:val="00A52780"/>
    <w:rsid w:val="00A53901"/>
    <w:rsid w:val="00A53E0C"/>
    <w:rsid w:val="00A543CF"/>
    <w:rsid w:val="00A5486B"/>
    <w:rsid w:val="00A5578E"/>
    <w:rsid w:val="00A55848"/>
    <w:rsid w:val="00A55D02"/>
    <w:rsid w:val="00A56896"/>
    <w:rsid w:val="00A60E5C"/>
    <w:rsid w:val="00A61522"/>
    <w:rsid w:val="00A62779"/>
    <w:rsid w:val="00A6318F"/>
    <w:rsid w:val="00A633E4"/>
    <w:rsid w:val="00A63617"/>
    <w:rsid w:val="00A636D9"/>
    <w:rsid w:val="00A640D8"/>
    <w:rsid w:val="00A6485F"/>
    <w:rsid w:val="00A65542"/>
    <w:rsid w:val="00A65B08"/>
    <w:rsid w:val="00A6654D"/>
    <w:rsid w:val="00A667AB"/>
    <w:rsid w:val="00A679F7"/>
    <w:rsid w:val="00A7022F"/>
    <w:rsid w:val="00A7125B"/>
    <w:rsid w:val="00A71F47"/>
    <w:rsid w:val="00A72A4F"/>
    <w:rsid w:val="00A732DC"/>
    <w:rsid w:val="00A7351D"/>
    <w:rsid w:val="00A745CC"/>
    <w:rsid w:val="00A74ABE"/>
    <w:rsid w:val="00A75E6D"/>
    <w:rsid w:val="00A7642F"/>
    <w:rsid w:val="00A76845"/>
    <w:rsid w:val="00A810DE"/>
    <w:rsid w:val="00A82074"/>
    <w:rsid w:val="00A834A6"/>
    <w:rsid w:val="00A83F69"/>
    <w:rsid w:val="00A8570B"/>
    <w:rsid w:val="00A8580F"/>
    <w:rsid w:val="00A86383"/>
    <w:rsid w:val="00A90748"/>
    <w:rsid w:val="00A9087A"/>
    <w:rsid w:val="00A92087"/>
    <w:rsid w:val="00A920D2"/>
    <w:rsid w:val="00A9475E"/>
    <w:rsid w:val="00A961A3"/>
    <w:rsid w:val="00A9781A"/>
    <w:rsid w:val="00AA015B"/>
    <w:rsid w:val="00AA0317"/>
    <w:rsid w:val="00AA2369"/>
    <w:rsid w:val="00AA40D3"/>
    <w:rsid w:val="00AA4474"/>
    <w:rsid w:val="00AA4986"/>
    <w:rsid w:val="00AA6E0F"/>
    <w:rsid w:val="00AA797C"/>
    <w:rsid w:val="00AB2F0C"/>
    <w:rsid w:val="00AB4EFC"/>
    <w:rsid w:val="00AB66CB"/>
    <w:rsid w:val="00AB70C5"/>
    <w:rsid w:val="00AC0505"/>
    <w:rsid w:val="00AC0C38"/>
    <w:rsid w:val="00AC189E"/>
    <w:rsid w:val="00AC1939"/>
    <w:rsid w:val="00AC199F"/>
    <w:rsid w:val="00AC2BAC"/>
    <w:rsid w:val="00AC3E35"/>
    <w:rsid w:val="00AC3ECB"/>
    <w:rsid w:val="00AC498D"/>
    <w:rsid w:val="00AC4FF0"/>
    <w:rsid w:val="00AC5245"/>
    <w:rsid w:val="00AC5857"/>
    <w:rsid w:val="00AC6202"/>
    <w:rsid w:val="00AC658F"/>
    <w:rsid w:val="00AC71A2"/>
    <w:rsid w:val="00AC7390"/>
    <w:rsid w:val="00AD1D15"/>
    <w:rsid w:val="00AD309A"/>
    <w:rsid w:val="00AD3B49"/>
    <w:rsid w:val="00AD3E35"/>
    <w:rsid w:val="00AD484B"/>
    <w:rsid w:val="00AD5E28"/>
    <w:rsid w:val="00AD642E"/>
    <w:rsid w:val="00AD7177"/>
    <w:rsid w:val="00AD7DD9"/>
    <w:rsid w:val="00AE0287"/>
    <w:rsid w:val="00AE0454"/>
    <w:rsid w:val="00AE526F"/>
    <w:rsid w:val="00AE5A71"/>
    <w:rsid w:val="00AE64C2"/>
    <w:rsid w:val="00AE69C5"/>
    <w:rsid w:val="00AE7E93"/>
    <w:rsid w:val="00AF018B"/>
    <w:rsid w:val="00AF24E6"/>
    <w:rsid w:val="00AF2E7D"/>
    <w:rsid w:val="00AF53D2"/>
    <w:rsid w:val="00AF5F34"/>
    <w:rsid w:val="00AF647D"/>
    <w:rsid w:val="00AF6A2F"/>
    <w:rsid w:val="00AF7D6F"/>
    <w:rsid w:val="00AF7DFF"/>
    <w:rsid w:val="00B00807"/>
    <w:rsid w:val="00B0369E"/>
    <w:rsid w:val="00B04414"/>
    <w:rsid w:val="00B046FC"/>
    <w:rsid w:val="00B0547B"/>
    <w:rsid w:val="00B05A48"/>
    <w:rsid w:val="00B07C44"/>
    <w:rsid w:val="00B07DA7"/>
    <w:rsid w:val="00B10256"/>
    <w:rsid w:val="00B10F99"/>
    <w:rsid w:val="00B11965"/>
    <w:rsid w:val="00B11DF8"/>
    <w:rsid w:val="00B131CA"/>
    <w:rsid w:val="00B13962"/>
    <w:rsid w:val="00B146A5"/>
    <w:rsid w:val="00B14A0F"/>
    <w:rsid w:val="00B15729"/>
    <w:rsid w:val="00B15A90"/>
    <w:rsid w:val="00B1687F"/>
    <w:rsid w:val="00B170D0"/>
    <w:rsid w:val="00B17456"/>
    <w:rsid w:val="00B17680"/>
    <w:rsid w:val="00B178BA"/>
    <w:rsid w:val="00B1792C"/>
    <w:rsid w:val="00B20106"/>
    <w:rsid w:val="00B20CC1"/>
    <w:rsid w:val="00B23687"/>
    <w:rsid w:val="00B249E6"/>
    <w:rsid w:val="00B26BC6"/>
    <w:rsid w:val="00B27C1B"/>
    <w:rsid w:val="00B27F3F"/>
    <w:rsid w:val="00B32810"/>
    <w:rsid w:val="00B340F0"/>
    <w:rsid w:val="00B3421F"/>
    <w:rsid w:val="00B344EB"/>
    <w:rsid w:val="00B3493F"/>
    <w:rsid w:val="00B3641A"/>
    <w:rsid w:val="00B3682C"/>
    <w:rsid w:val="00B4011F"/>
    <w:rsid w:val="00B41BAF"/>
    <w:rsid w:val="00B42652"/>
    <w:rsid w:val="00B426BD"/>
    <w:rsid w:val="00B428FE"/>
    <w:rsid w:val="00B42FF2"/>
    <w:rsid w:val="00B430B2"/>
    <w:rsid w:val="00B4580F"/>
    <w:rsid w:val="00B45D40"/>
    <w:rsid w:val="00B4670C"/>
    <w:rsid w:val="00B469B2"/>
    <w:rsid w:val="00B555C8"/>
    <w:rsid w:val="00B55C7B"/>
    <w:rsid w:val="00B63149"/>
    <w:rsid w:val="00B63634"/>
    <w:rsid w:val="00B63D88"/>
    <w:rsid w:val="00B6413D"/>
    <w:rsid w:val="00B65926"/>
    <w:rsid w:val="00B66080"/>
    <w:rsid w:val="00B66437"/>
    <w:rsid w:val="00B66D06"/>
    <w:rsid w:val="00B67F8A"/>
    <w:rsid w:val="00B70842"/>
    <w:rsid w:val="00B70AD3"/>
    <w:rsid w:val="00B72BC8"/>
    <w:rsid w:val="00B74D2D"/>
    <w:rsid w:val="00B7566B"/>
    <w:rsid w:val="00B757E8"/>
    <w:rsid w:val="00B76221"/>
    <w:rsid w:val="00B76946"/>
    <w:rsid w:val="00B76A16"/>
    <w:rsid w:val="00B77081"/>
    <w:rsid w:val="00B77562"/>
    <w:rsid w:val="00B777D4"/>
    <w:rsid w:val="00B77E87"/>
    <w:rsid w:val="00B806E1"/>
    <w:rsid w:val="00B82816"/>
    <w:rsid w:val="00B828E8"/>
    <w:rsid w:val="00B84104"/>
    <w:rsid w:val="00B84EBF"/>
    <w:rsid w:val="00B8571E"/>
    <w:rsid w:val="00B8699D"/>
    <w:rsid w:val="00B86B92"/>
    <w:rsid w:val="00B86ED6"/>
    <w:rsid w:val="00B900BF"/>
    <w:rsid w:val="00B902F1"/>
    <w:rsid w:val="00B90756"/>
    <w:rsid w:val="00B908EB"/>
    <w:rsid w:val="00B953FD"/>
    <w:rsid w:val="00B95A8D"/>
    <w:rsid w:val="00B9722F"/>
    <w:rsid w:val="00B97BBD"/>
    <w:rsid w:val="00BA0894"/>
    <w:rsid w:val="00BA10A8"/>
    <w:rsid w:val="00BA126D"/>
    <w:rsid w:val="00BA26D8"/>
    <w:rsid w:val="00BA2941"/>
    <w:rsid w:val="00BA437A"/>
    <w:rsid w:val="00BA6F0E"/>
    <w:rsid w:val="00BB0727"/>
    <w:rsid w:val="00BB0BC2"/>
    <w:rsid w:val="00BB1458"/>
    <w:rsid w:val="00BB158E"/>
    <w:rsid w:val="00BB1ADC"/>
    <w:rsid w:val="00BB280A"/>
    <w:rsid w:val="00BB43A9"/>
    <w:rsid w:val="00BB55C1"/>
    <w:rsid w:val="00BB591F"/>
    <w:rsid w:val="00BB67EE"/>
    <w:rsid w:val="00BB794C"/>
    <w:rsid w:val="00BB7B9A"/>
    <w:rsid w:val="00BB7C83"/>
    <w:rsid w:val="00BC0560"/>
    <w:rsid w:val="00BC158A"/>
    <w:rsid w:val="00BC1EA9"/>
    <w:rsid w:val="00BC3037"/>
    <w:rsid w:val="00BC3669"/>
    <w:rsid w:val="00BC3BD5"/>
    <w:rsid w:val="00BC5235"/>
    <w:rsid w:val="00BC5BD7"/>
    <w:rsid w:val="00BC779D"/>
    <w:rsid w:val="00BD2C14"/>
    <w:rsid w:val="00BD3203"/>
    <w:rsid w:val="00BD386B"/>
    <w:rsid w:val="00BD533F"/>
    <w:rsid w:val="00BD5E06"/>
    <w:rsid w:val="00BD659D"/>
    <w:rsid w:val="00BE0C34"/>
    <w:rsid w:val="00BE103C"/>
    <w:rsid w:val="00BE22B7"/>
    <w:rsid w:val="00BE3ED9"/>
    <w:rsid w:val="00BE4FA1"/>
    <w:rsid w:val="00BE56DB"/>
    <w:rsid w:val="00BF092F"/>
    <w:rsid w:val="00BF0B0F"/>
    <w:rsid w:val="00BF1508"/>
    <w:rsid w:val="00BF15D9"/>
    <w:rsid w:val="00BF177C"/>
    <w:rsid w:val="00BF1C48"/>
    <w:rsid w:val="00BF4C24"/>
    <w:rsid w:val="00BF55F4"/>
    <w:rsid w:val="00BF57FA"/>
    <w:rsid w:val="00BF675D"/>
    <w:rsid w:val="00BF6B35"/>
    <w:rsid w:val="00BF7104"/>
    <w:rsid w:val="00BF77D1"/>
    <w:rsid w:val="00BF7B57"/>
    <w:rsid w:val="00C01CCD"/>
    <w:rsid w:val="00C01FDA"/>
    <w:rsid w:val="00C02221"/>
    <w:rsid w:val="00C025A1"/>
    <w:rsid w:val="00C02A47"/>
    <w:rsid w:val="00C041F8"/>
    <w:rsid w:val="00C04418"/>
    <w:rsid w:val="00C07AD4"/>
    <w:rsid w:val="00C100A4"/>
    <w:rsid w:val="00C10E75"/>
    <w:rsid w:val="00C118C2"/>
    <w:rsid w:val="00C203D3"/>
    <w:rsid w:val="00C205BE"/>
    <w:rsid w:val="00C20F57"/>
    <w:rsid w:val="00C21441"/>
    <w:rsid w:val="00C21A1A"/>
    <w:rsid w:val="00C21BA5"/>
    <w:rsid w:val="00C21C56"/>
    <w:rsid w:val="00C225B3"/>
    <w:rsid w:val="00C229B8"/>
    <w:rsid w:val="00C22E2A"/>
    <w:rsid w:val="00C25C76"/>
    <w:rsid w:val="00C30CB7"/>
    <w:rsid w:val="00C30D6D"/>
    <w:rsid w:val="00C314EF"/>
    <w:rsid w:val="00C31FDC"/>
    <w:rsid w:val="00C3250F"/>
    <w:rsid w:val="00C32A41"/>
    <w:rsid w:val="00C33134"/>
    <w:rsid w:val="00C3320A"/>
    <w:rsid w:val="00C336EB"/>
    <w:rsid w:val="00C33BDC"/>
    <w:rsid w:val="00C33D46"/>
    <w:rsid w:val="00C33FDA"/>
    <w:rsid w:val="00C34141"/>
    <w:rsid w:val="00C3498D"/>
    <w:rsid w:val="00C35624"/>
    <w:rsid w:val="00C366A8"/>
    <w:rsid w:val="00C3689A"/>
    <w:rsid w:val="00C42561"/>
    <w:rsid w:val="00C45927"/>
    <w:rsid w:val="00C460B7"/>
    <w:rsid w:val="00C46FCA"/>
    <w:rsid w:val="00C47593"/>
    <w:rsid w:val="00C47595"/>
    <w:rsid w:val="00C47A64"/>
    <w:rsid w:val="00C504A1"/>
    <w:rsid w:val="00C507A1"/>
    <w:rsid w:val="00C523E5"/>
    <w:rsid w:val="00C5292B"/>
    <w:rsid w:val="00C539FA"/>
    <w:rsid w:val="00C54611"/>
    <w:rsid w:val="00C549AD"/>
    <w:rsid w:val="00C554F3"/>
    <w:rsid w:val="00C55756"/>
    <w:rsid w:val="00C572D1"/>
    <w:rsid w:val="00C62BA9"/>
    <w:rsid w:val="00C63397"/>
    <w:rsid w:val="00C6437C"/>
    <w:rsid w:val="00C64CC7"/>
    <w:rsid w:val="00C65151"/>
    <w:rsid w:val="00C65E1B"/>
    <w:rsid w:val="00C669A3"/>
    <w:rsid w:val="00C71289"/>
    <w:rsid w:val="00C7148E"/>
    <w:rsid w:val="00C72099"/>
    <w:rsid w:val="00C725DB"/>
    <w:rsid w:val="00C7338F"/>
    <w:rsid w:val="00C74ECB"/>
    <w:rsid w:val="00C76227"/>
    <w:rsid w:val="00C7642D"/>
    <w:rsid w:val="00C770E8"/>
    <w:rsid w:val="00C774F2"/>
    <w:rsid w:val="00C77E96"/>
    <w:rsid w:val="00C80CCF"/>
    <w:rsid w:val="00C826B7"/>
    <w:rsid w:val="00C82BAA"/>
    <w:rsid w:val="00C83283"/>
    <w:rsid w:val="00C847AD"/>
    <w:rsid w:val="00C84DA3"/>
    <w:rsid w:val="00C870DB"/>
    <w:rsid w:val="00C903C0"/>
    <w:rsid w:val="00C906DD"/>
    <w:rsid w:val="00C90759"/>
    <w:rsid w:val="00C90BA6"/>
    <w:rsid w:val="00C9125C"/>
    <w:rsid w:val="00C92225"/>
    <w:rsid w:val="00C92F18"/>
    <w:rsid w:val="00C9397D"/>
    <w:rsid w:val="00C94213"/>
    <w:rsid w:val="00C95161"/>
    <w:rsid w:val="00C973C0"/>
    <w:rsid w:val="00CA0012"/>
    <w:rsid w:val="00CA08F9"/>
    <w:rsid w:val="00CA1980"/>
    <w:rsid w:val="00CA1A0A"/>
    <w:rsid w:val="00CA1AEC"/>
    <w:rsid w:val="00CA272C"/>
    <w:rsid w:val="00CA297E"/>
    <w:rsid w:val="00CA44DA"/>
    <w:rsid w:val="00CA5042"/>
    <w:rsid w:val="00CA5527"/>
    <w:rsid w:val="00CA7D10"/>
    <w:rsid w:val="00CB009F"/>
    <w:rsid w:val="00CB08D1"/>
    <w:rsid w:val="00CB0955"/>
    <w:rsid w:val="00CB239F"/>
    <w:rsid w:val="00CB2488"/>
    <w:rsid w:val="00CB27B7"/>
    <w:rsid w:val="00CB39C4"/>
    <w:rsid w:val="00CB3A1F"/>
    <w:rsid w:val="00CB4A1E"/>
    <w:rsid w:val="00CC055F"/>
    <w:rsid w:val="00CC1820"/>
    <w:rsid w:val="00CC1A19"/>
    <w:rsid w:val="00CC275E"/>
    <w:rsid w:val="00CC28D1"/>
    <w:rsid w:val="00CC4148"/>
    <w:rsid w:val="00CC5B3E"/>
    <w:rsid w:val="00CC6A75"/>
    <w:rsid w:val="00CC735B"/>
    <w:rsid w:val="00CD006F"/>
    <w:rsid w:val="00CD1F78"/>
    <w:rsid w:val="00CD20E5"/>
    <w:rsid w:val="00CD47EC"/>
    <w:rsid w:val="00CD5811"/>
    <w:rsid w:val="00CD5F79"/>
    <w:rsid w:val="00CD66A0"/>
    <w:rsid w:val="00CD69A2"/>
    <w:rsid w:val="00CD6C3F"/>
    <w:rsid w:val="00CD6D8D"/>
    <w:rsid w:val="00CD71EA"/>
    <w:rsid w:val="00CD72EF"/>
    <w:rsid w:val="00CE2437"/>
    <w:rsid w:val="00CE3C1A"/>
    <w:rsid w:val="00CE3E1F"/>
    <w:rsid w:val="00CE439E"/>
    <w:rsid w:val="00CE4CBE"/>
    <w:rsid w:val="00CE4E45"/>
    <w:rsid w:val="00CE675B"/>
    <w:rsid w:val="00CE7301"/>
    <w:rsid w:val="00CE7971"/>
    <w:rsid w:val="00CF0A86"/>
    <w:rsid w:val="00CF114A"/>
    <w:rsid w:val="00CF1409"/>
    <w:rsid w:val="00CF16C9"/>
    <w:rsid w:val="00CF1ED3"/>
    <w:rsid w:val="00CF21BB"/>
    <w:rsid w:val="00CF252C"/>
    <w:rsid w:val="00CF2841"/>
    <w:rsid w:val="00CF2ADC"/>
    <w:rsid w:val="00CF3D4F"/>
    <w:rsid w:val="00CF3F45"/>
    <w:rsid w:val="00D001C5"/>
    <w:rsid w:val="00D00A3E"/>
    <w:rsid w:val="00D04E0F"/>
    <w:rsid w:val="00D04EE2"/>
    <w:rsid w:val="00D05244"/>
    <w:rsid w:val="00D052FC"/>
    <w:rsid w:val="00D070B5"/>
    <w:rsid w:val="00D07F9B"/>
    <w:rsid w:val="00D10AE0"/>
    <w:rsid w:val="00D1122E"/>
    <w:rsid w:val="00D118F6"/>
    <w:rsid w:val="00D148CA"/>
    <w:rsid w:val="00D160F5"/>
    <w:rsid w:val="00D1652C"/>
    <w:rsid w:val="00D165ED"/>
    <w:rsid w:val="00D174DC"/>
    <w:rsid w:val="00D21448"/>
    <w:rsid w:val="00D23CF7"/>
    <w:rsid w:val="00D25316"/>
    <w:rsid w:val="00D27097"/>
    <w:rsid w:val="00D27B14"/>
    <w:rsid w:val="00D305B4"/>
    <w:rsid w:val="00D30E53"/>
    <w:rsid w:val="00D3269A"/>
    <w:rsid w:val="00D32AFD"/>
    <w:rsid w:val="00D33803"/>
    <w:rsid w:val="00D34497"/>
    <w:rsid w:val="00D35089"/>
    <w:rsid w:val="00D35165"/>
    <w:rsid w:val="00D36BFB"/>
    <w:rsid w:val="00D36F4E"/>
    <w:rsid w:val="00D372A2"/>
    <w:rsid w:val="00D40648"/>
    <w:rsid w:val="00D422C0"/>
    <w:rsid w:val="00D45290"/>
    <w:rsid w:val="00D46417"/>
    <w:rsid w:val="00D46506"/>
    <w:rsid w:val="00D46783"/>
    <w:rsid w:val="00D47FA3"/>
    <w:rsid w:val="00D500A5"/>
    <w:rsid w:val="00D50549"/>
    <w:rsid w:val="00D515D9"/>
    <w:rsid w:val="00D51DE3"/>
    <w:rsid w:val="00D53F9F"/>
    <w:rsid w:val="00D54217"/>
    <w:rsid w:val="00D54EF9"/>
    <w:rsid w:val="00D5662F"/>
    <w:rsid w:val="00D56719"/>
    <w:rsid w:val="00D57345"/>
    <w:rsid w:val="00D57CF7"/>
    <w:rsid w:val="00D60423"/>
    <w:rsid w:val="00D60A87"/>
    <w:rsid w:val="00D60DE4"/>
    <w:rsid w:val="00D626F2"/>
    <w:rsid w:val="00D62939"/>
    <w:rsid w:val="00D63B59"/>
    <w:rsid w:val="00D63F7E"/>
    <w:rsid w:val="00D661DD"/>
    <w:rsid w:val="00D66A9C"/>
    <w:rsid w:val="00D66D06"/>
    <w:rsid w:val="00D677DB"/>
    <w:rsid w:val="00D706F8"/>
    <w:rsid w:val="00D70C2C"/>
    <w:rsid w:val="00D71134"/>
    <w:rsid w:val="00D715DB"/>
    <w:rsid w:val="00D718A3"/>
    <w:rsid w:val="00D71EB4"/>
    <w:rsid w:val="00D7241C"/>
    <w:rsid w:val="00D72727"/>
    <w:rsid w:val="00D72B00"/>
    <w:rsid w:val="00D72B94"/>
    <w:rsid w:val="00D72D47"/>
    <w:rsid w:val="00D72DF7"/>
    <w:rsid w:val="00D7303C"/>
    <w:rsid w:val="00D7336E"/>
    <w:rsid w:val="00D7514C"/>
    <w:rsid w:val="00D75B7D"/>
    <w:rsid w:val="00D75F08"/>
    <w:rsid w:val="00D769E6"/>
    <w:rsid w:val="00D76DA6"/>
    <w:rsid w:val="00D77E24"/>
    <w:rsid w:val="00D80726"/>
    <w:rsid w:val="00D82521"/>
    <w:rsid w:val="00D848B5"/>
    <w:rsid w:val="00D86848"/>
    <w:rsid w:val="00D871D0"/>
    <w:rsid w:val="00D90215"/>
    <w:rsid w:val="00D9085D"/>
    <w:rsid w:val="00D90ABD"/>
    <w:rsid w:val="00D915F2"/>
    <w:rsid w:val="00D92303"/>
    <w:rsid w:val="00D9247D"/>
    <w:rsid w:val="00D9252E"/>
    <w:rsid w:val="00D92BA6"/>
    <w:rsid w:val="00D94D88"/>
    <w:rsid w:val="00D94DBA"/>
    <w:rsid w:val="00D95AA5"/>
    <w:rsid w:val="00D96246"/>
    <w:rsid w:val="00D968E8"/>
    <w:rsid w:val="00D9698E"/>
    <w:rsid w:val="00D96AF6"/>
    <w:rsid w:val="00D96EE7"/>
    <w:rsid w:val="00D973D8"/>
    <w:rsid w:val="00D97430"/>
    <w:rsid w:val="00DA0AB0"/>
    <w:rsid w:val="00DA2D21"/>
    <w:rsid w:val="00DA30E3"/>
    <w:rsid w:val="00DA352D"/>
    <w:rsid w:val="00DA37A5"/>
    <w:rsid w:val="00DA4350"/>
    <w:rsid w:val="00DA5817"/>
    <w:rsid w:val="00DA7768"/>
    <w:rsid w:val="00DB0522"/>
    <w:rsid w:val="00DB088A"/>
    <w:rsid w:val="00DB0C3B"/>
    <w:rsid w:val="00DB1091"/>
    <w:rsid w:val="00DB12F1"/>
    <w:rsid w:val="00DB22B3"/>
    <w:rsid w:val="00DB2C6C"/>
    <w:rsid w:val="00DB2ECF"/>
    <w:rsid w:val="00DB3AD8"/>
    <w:rsid w:val="00DB43E9"/>
    <w:rsid w:val="00DB4714"/>
    <w:rsid w:val="00DB5E43"/>
    <w:rsid w:val="00DB6161"/>
    <w:rsid w:val="00DB617A"/>
    <w:rsid w:val="00DB7175"/>
    <w:rsid w:val="00DB7C03"/>
    <w:rsid w:val="00DC07E5"/>
    <w:rsid w:val="00DC0EB2"/>
    <w:rsid w:val="00DC44DF"/>
    <w:rsid w:val="00DC79F1"/>
    <w:rsid w:val="00DD0AE7"/>
    <w:rsid w:val="00DD3C62"/>
    <w:rsid w:val="00DD4D19"/>
    <w:rsid w:val="00DD5FCB"/>
    <w:rsid w:val="00DD6D47"/>
    <w:rsid w:val="00DD741A"/>
    <w:rsid w:val="00DD7FD2"/>
    <w:rsid w:val="00DE01C7"/>
    <w:rsid w:val="00DE14F1"/>
    <w:rsid w:val="00DE1EC2"/>
    <w:rsid w:val="00DE3DB2"/>
    <w:rsid w:val="00DE6819"/>
    <w:rsid w:val="00DE7451"/>
    <w:rsid w:val="00DF1567"/>
    <w:rsid w:val="00DF2C45"/>
    <w:rsid w:val="00DF3160"/>
    <w:rsid w:val="00DF3552"/>
    <w:rsid w:val="00DF3ED8"/>
    <w:rsid w:val="00DF4956"/>
    <w:rsid w:val="00DF62FD"/>
    <w:rsid w:val="00DF6EDA"/>
    <w:rsid w:val="00DF72EF"/>
    <w:rsid w:val="00DF7FEC"/>
    <w:rsid w:val="00E0022C"/>
    <w:rsid w:val="00E00BED"/>
    <w:rsid w:val="00E03833"/>
    <w:rsid w:val="00E03911"/>
    <w:rsid w:val="00E04677"/>
    <w:rsid w:val="00E04F7F"/>
    <w:rsid w:val="00E06848"/>
    <w:rsid w:val="00E07891"/>
    <w:rsid w:val="00E10472"/>
    <w:rsid w:val="00E106F7"/>
    <w:rsid w:val="00E135DC"/>
    <w:rsid w:val="00E136D2"/>
    <w:rsid w:val="00E1384B"/>
    <w:rsid w:val="00E13D69"/>
    <w:rsid w:val="00E140FF"/>
    <w:rsid w:val="00E16372"/>
    <w:rsid w:val="00E16443"/>
    <w:rsid w:val="00E1707A"/>
    <w:rsid w:val="00E20EA9"/>
    <w:rsid w:val="00E21EE0"/>
    <w:rsid w:val="00E234CC"/>
    <w:rsid w:val="00E24FFA"/>
    <w:rsid w:val="00E30200"/>
    <w:rsid w:val="00E31891"/>
    <w:rsid w:val="00E3225D"/>
    <w:rsid w:val="00E3257A"/>
    <w:rsid w:val="00E32EB5"/>
    <w:rsid w:val="00E33928"/>
    <w:rsid w:val="00E34F0A"/>
    <w:rsid w:val="00E35333"/>
    <w:rsid w:val="00E3542B"/>
    <w:rsid w:val="00E36729"/>
    <w:rsid w:val="00E37E66"/>
    <w:rsid w:val="00E4133C"/>
    <w:rsid w:val="00E432E1"/>
    <w:rsid w:val="00E4397D"/>
    <w:rsid w:val="00E43F2F"/>
    <w:rsid w:val="00E440E9"/>
    <w:rsid w:val="00E44A51"/>
    <w:rsid w:val="00E45162"/>
    <w:rsid w:val="00E45323"/>
    <w:rsid w:val="00E46501"/>
    <w:rsid w:val="00E47469"/>
    <w:rsid w:val="00E514ED"/>
    <w:rsid w:val="00E522EF"/>
    <w:rsid w:val="00E525FF"/>
    <w:rsid w:val="00E52FA0"/>
    <w:rsid w:val="00E53970"/>
    <w:rsid w:val="00E53BA6"/>
    <w:rsid w:val="00E53EC4"/>
    <w:rsid w:val="00E54C92"/>
    <w:rsid w:val="00E552BF"/>
    <w:rsid w:val="00E5557A"/>
    <w:rsid w:val="00E561BC"/>
    <w:rsid w:val="00E60248"/>
    <w:rsid w:val="00E60740"/>
    <w:rsid w:val="00E61CCA"/>
    <w:rsid w:val="00E61DD5"/>
    <w:rsid w:val="00E6281A"/>
    <w:rsid w:val="00E62EE9"/>
    <w:rsid w:val="00E6442A"/>
    <w:rsid w:val="00E651AB"/>
    <w:rsid w:val="00E65C14"/>
    <w:rsid w:val="00E6634D"/>
    <w:rsid w:val="00E66B85"/>
    <w:rsid w:val="00E673E0"/>
    <w:rsid w:val="00E7015C"/>
    <w:rsid w:val="00E701AF"/>
    <w:rsid w:val="00E706F6"/>
    <w:rsid w:val="00E70FD2"/>
    <w:rsid w:val="00E7132B"/>
    <w:rsid w:val="00E71753"/>
    <w:rsid w:val="00E72B02"/>
    <w:rsid w:val="00E73873"/>
    <w:rsid w:val="00E738C9"/>
    <w:rsid w:val="00E73A42"/>
    <w:rsid w:val="00E767A6"/>
    <w:rsid w:val="00E800EA"/>
    <w:rsid w:val="00E81225"/>
    <w:rsid w:val="00E8166F"/>
    <w:rsid w:val="00E81FE8"/>
    <w:rsid w:val="00E828F3"/>
    <w:rsid w:val="00E84B3A"/>
    <w:rsid w:val="00E85D14"/>
    <w:rsid w:val="00E85FCF"/>
    <w:rsid w:val="00E8640E"/>
    <w:rsid w:val="00E869FB"/>
    <w:rsid w:val="00E90D82"/>
    <w:rsid w:val="00E911B3"/>
    <w:rsid w:val="00E93777"/>
    <w:rsid w:val="00E93D57"/>
    <w:rsid w:val="00E93E7A"/>
    <w:rsid w:val="00E9424E"/>
    <w:rsid w:val="00E96817"/>
    <w:rsid w:val="00E97CDA"/>
    <w:rsid w:val="00E97D2F"/>
    <w:rsid w:val="00EA016E"/>
    <w:rsid w:val="00EA0EAF"/>
    <w:rsid w:val="00EA1586"/>
    <w:rsid w:val="00EA2137"/>
    <w:rsid w:val="00EA35D7"/>
    <w:rsid w:val="00EA414E"/>
    <w:rsid w:val="00EA436D"/>
    <w:rsid w:val="00EA4B0F"/>
    <w:rsid w:val="00EA4D04"/>
    <w:rsid w:val="00EA578B"/>
    <w:rsid w:val="00EA5911"/>
    <w:rsid w:val="00EB02D0"/>
    <w:rsid w:val="00EB0975"/>
    <w:rsid w:val="00EB1F55"/>
    <w:rsid w:val="00EB3304"/>
    <w:rsid w:val="00EB3670"/>
    <w:rsid w:val="00EB4713"/>
    <w:rsid w:val="00EB4A1B"/>
    <w:rsid w:val="00EB52BC"/>
    <w:rsid w:val="00EB57D6"/>
    <w:rsid w:val="00EB589D"/>
    <w:rsid w:val="00EB5C6E"/>
    <w:rsid w:val="00EB6092"/>
    <w:rsid w:val="00EB6A57"/>
    <w:rsid w:val="00EC28E9"/>
    <w:rsid w:val="00EC2C67"/>
    <w:rsid w:val="00EC3966"/>
    <w:rsid w:val="00EC4DFD"/>
    <w:rsid w:val="00EC5CB3"/>
    <w:rsid w:val="00EC6E17"/>
    <w:rsid w:val="00EC79EF"/>
    <w:rsid w:val="00ED05F2"/>
    <w:rsid w:val="00ED13BA"/>
    <w:rsid w:val="00ED1D82"/>
    <w:rsid w:val="00ED22AD"/>
    <w:rsid w:val="00ED2C29"/>
    <w:rsid w:val="00ED312C"/>
    <w:rsid w:val="00ED3D6B"/>
    <w:rsid w:val="00ED44C3"/>
    <w:rsid w:val="00ED4CC6"/>
    <w:rsid w:val="00ED6202"/>
    <w:rsid w:val="00ED65CF"/>
    <w:rsid w:val="00ED67D5"/>
    <w:rsid w:val="00ED769C"/>
    <w:rsid w:val="00ED76EE"/>
    <w:rsid w:val="00EE0423"/>
    <w:rsid w:val="00EE0A0A"/>
    <w:rsid w:val="00EE1014"/>
    <w:rsid w:val="00EE14D8"/>
    <w:rsid w:val="00EE18CB"/>
    <w:rsid w:val="00EE282C"/>
    <w:rsid w:val="00EE2BAB"/>
    <w:rsid w:val="00EE3CFF"/>
    <w:rsid w:val="00EE4727"/>
    <w:rsid w:val="00EE516F"/>
    <w:rsid w:val="00EE5C20"/>
    <w:rsid w:val="00EE7F95"/>
    <w:rsid w:val="00EF1845"/>
    <w:rsid w:val="00EF26C3"/>
    <w:rsid w:val="00EF3725"/>
    <w:rsid w:val="00EF433A"/>
    <w:rsid w:val="00EF517F"/>
    <w:rsid w:val="00EF62A4"/>
    <w:rsid w:val="00EF6A43"/>
    <w:rsid w:val="00EF7E97"/>
    <w:rsid w:val="00F0061F"/>
    <w:rsid w:val="00F03BB9"/>
    <w:rsid w:val="00F03DF0"/>
    <w:rsid w:val="00F04F3D"/>
    <w:rsid w:val="00F05AE8"/>
    <w:rsid w:val="00F069E9"/>
    <w:rsid w:val="00F06F4F"/>
    <w:rsid w:val="00F0715F"/>
    <w:rsid w:val="00F10BE2"/>
    <w:rsid w:val="00F10E42"/>
    <w:rsid w:val="00F113CC"/>
    <w:rsid w:val="00F11523"/>
    <w:rsid w:val="00F11E49"/>
    <w:rsid w:val="00F12756"/>
    <w:rsid w:val="00F12C1F"/>
    <w:rsid w:val="00F13503"/>
    <w:rsid w:val="00F159D2"/>
    <w:rsid w:val="00F15BEC"/>
    <w:rsid w:val="00F15EDA"/>
    <w:rsid w:val="00F15F79"/>
    <w:rsid w:val="00F17A97"/>
    <w:rsid w:val="00F204D4"/>
    <w:rsid w:val="00F20933"/>
    <w:rsid w:val="00F20CB0"/>
    <w:rsid w:val="00F212EE"/>
    <w:rsid w:val="00F2153F"/>
    <w:rsid w:val="00F21F7F"/>
    <w:rsid w:val="00F22B72"/>
    <w:rsid w:val="00F23850"/>
    <w:rsid w:val="00F23856"/>
    <w:rsid w:val="00F23FBB"/>
    <w:rsid w:val="00F2511B"/>
    <w:rsid w:val="00F252D4"/>
    <w:rsid w:val="00F2773E"/>
    <w:rsid w:val="00F30812"/>
    <w:rsid w:val="00F30C8F"/>
    <w:rsid w:val="00F30ED8"/>
    <w:rsid w:val="00F316CD"/>
    <w:rsid w:val="00F32549"/>
    <w:rsid w:val="00F338B7"/>
    <w:rsid w:val="00F33F6F"/>
    <w:rsid w:val="00F345B2"/>
    <w:rsid w:val="00F34AF8"/>
    <w:rsid w:val="00F34CED"/>
    <w:rsid w:val="00F35BBD"/>
    <w:rsid w:val="00F40EAA"/>
    <w:rsid w:val="00F41B54"/>
    <w:rsid w:val="00F42B61"/>
    <w:rsid w:val="00F43074"/>
    <w:rsid w:val="00F43D5E"/>
    <w:rsid w:val="00F450BC"/>
    <w:rsid w:val="00F45D27"/>
    <w:rsid w:val="00F465EC"/>
    <w:rsid w:val="00F47C72"/>
    <w:rsid w:val="00F47F6C"/>
    <w:rsid w:val="00F507E1"/>
    <w:rsid w:val="00F50B18"/>
    <w:rsid w:val="00F5111D"/>
    <w:rsid w:val="00F51AFB"/>
    <w:rsid w:val="00F53C6F"/>
    <w:rsid w:val="00F53DA5"/>
    <w:rsid w:val="00F53DD9"/>
    <w:rsid w:val="00F53ED7"/>
    <w:rsid w:val="00F54774"/>
    <w:rsid w:val="00F54A77"/>
    <w:rsid w:val="00F54FD2"/>
    <w:rsid w:val="00F56113"/>
    <w:rsid w:val="00F5621E"/>
    <w:rsid w:val="00F567C5"/>
    <w:rsid w:val="00F567FB"/>
    <w:rsid w:val="00F5693F"/>
    <w:rsid w:val="00F60427"/>
    <w:rsid w:val="00F61FA5"/>
    <w:rsid w:val="00F62195"/>
    <w:rsid w:val="00F625FB"/>
    <w:rsid w:val="00F62D3A"/>
    <w:rsid w:val="00F63C7B"/>
    <w:rsid w:val="00F64D2C"/>
    <w:rsid w:val="00F656F7"/>
    <w:rsid w:val="00F657B8"/>
    <w:rsid w:val="00F65AE9"/>
    <w:rsid w:val="00F677F4"/>
    <w:rsid w:val="00F67A06"/>
    <w:rsid w:val="00F67D5D"/>
    <w:rsid w:val="00F7037A"/>
    <w:rsid w:val="00F709BA"/>
    <w:rsid w:val="00F70D01"/>
    <w:rsid w:val="00F72910"/>
    <w:rsid w:val="00F72A82"/>
    <w:rsid w:val="00F735BC"/>
    <w:rsid w:val="00F75996"/>
    <w:rsid w:val="00F76231"/>
    <w:rsid w:val="00F80D64"/>
    <w:rsid w:val="00F80DEF"/>
    <w:rsid w:val="00F810D4"/>
    <w:rsid w:val="00F81161"/>
    <w:rsid w:val="00F8127A"/>
    <w:rsid w:val="00F8140B"/>
    <w:rsid w:val="00F815A2"/>
    <w:rsid w:val="00F828CE"/>
    <w:rsid w:val="00F82C1B"/>
    <w:rsid w:val="00F84D80"/>
    <w:rsid w:val="00F85000"/>
    <w:rsid w:val="00F86398"/>
    <w:rsid w:val="00F87C27"/>
    <w:rsid w:val="00F87DE9"/>
    <w:rsid w:val="00F904A7"/>
    <w:rsid w:val="00F90DC0"/>
    <w:rsid w:val="00F9103D"/>
    <w:rsid w:val="00F9127F"/>
    <w:rsid w:val="00F915A3"/>
    <w:rsid w:val="00F91CF5"/>
    <w:rsid w:val="00F92127"/>
    <w:rsid w:val="00F92838"/>
    <w:rsid w:val="00F9296F"/>
    <w:rsid w:val="00F94BDF"/>
    <w:rsid w:val="00F955C4"/>
    <w:rsid w:val="00F978FB"/>
    <w:rsid w:val="00FA09DC"/>
    <w:rsid w:val="00FA0AAD"/>
    <w:rsid w:val="00FA1019"/>
    <w:rsid w:val="00FA12E4"/>
    <w:rsid w:val="00FA3C15"/>
    <w:rsid w:val="00FA3C3C"/>
    <w:rsid w:val="00FA460E"/>
    <w:rsid w:val="00FA4983"/>
    <w:rsid w:val="00FA63CA"/>
    <w:rsid w:val="00FA6E4E"/>
    <w:rsid w:val="00FA73CB"/>
    <w:rsid w:val="00FA7651"/>
    <w:rsid w:val="00FB14CF"/>
    <w:rsid w:val="00FB3603"/>
    <w:rsid w:val="00FB58BE"/>
    <w:rsid w:val="00FB5930"/>
    <w:rsid w:val="00FB6898"/>
    <w:rsid w:val="00FC064A"/>
    <w:rsid w:val="00FC0B76"/>
    <w:rsid w:val="00FC14EA"/>
    <w:rsid w:val="00FC2410"/>
    <w:rsid w:val="00FC29BE"/>
    <w:rsid w:val="00FC3444"/>
    <w:rsid w:val="00FC359A"/>
    <w:rsid w:val="00FC465C"/>
    <w:rsid w:val="00FC4E5B"/>
    <w:rsid w:val="00FD0DE9"/>
    <w:rsid w:val="00FD10CC"/>
    <w:rsid w:val="00FD19B1"/>
    <w:rsid w:val="00FD4B73"/>
    <w:rsid w:val="00FD56D4"/>
    <w:rsid w:val="00FD56FE"/>
    <w:rsid w:val="00FD69A3"/>
    <w:rsid w:val="00FE19C5"/>
    <w:rsid w:val="00FE2588"/>
    <w:rsid w:val="00FE3149"/>
    <w:rsid w:val="00FE3560"/>
    <w:rsid w:val="00FE45EE"/>
    <w:rsid w:val="00FF0CDF"/>
    <w:rsid w:val="00FF1D70"/>
    <w:rsid w:val="00FF2283"/>
    <w:rsid w:val="00FF2AA1"/>
    <w:rsid w:val="00FF3F4A"/>
    <w:rsid w:val="00FF435C"/>
    <w:rsid w:val="00FF4CDE"/>
    <w:rsid w:val="00FF4EA1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49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53F"/>
    <w:pPr>
      <w:keepNext/>
      <w:outlineLvl w:val="0"/>
    </w:pPr>
    <w:rPr>
      <w:rFonts w:eastAsia="Calibri"/>
      <w:i/>
      <w:color w:val="000000"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8FA"/>
    <w:pPr>
      <w:keepNext/>
      <w:outlineLvl w:val="1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46BC"/>
    <w:pPr>
      <w:keepNext/>
      <w:outlineLvl w:val="2"/>
    </w:pPr>
    <w:rPr>
      <w:b/>
      <w:bCs/>
      <w:color w:val="000000"/>
      <w:sz w:val="16"/>
      <w:szCs w:val="1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A437A"/>
    <w:pPr>
      <w:keepNext/>
      <w:outlineLvl w:val="3"/>
    </w:pPr>
    <w:rPr>
      <w:b/>
      <w:bCs/>
      <w:sz w:val="18"/>
      <w:szCs w:val="1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5245"/>
    <w:pPr>
      <w:keepNext/>
      <w:jc w:val="center"/>
      <w:outlineLvl w:val="4"/>
    </w:pPr>
    <w:rPr>
      <w:b/>
      <w:bCs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72EF"/>
    <w:pPr>
      <w:keepNext/>
      <w:outlineLvl w:val="5"/>
    </w:pPr>
    <w:rPr>
      <w:b/>
      <w:bCs/>
      <w:color w:val="000000"/>
      <w:sz w:val="18"/>
      <w:szCs w:val="1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96EE7"/>
    <w:pPr>
      <w:keepNext/>
      <w:jc w:val="center"/>
      <w:outlineLvl w:val="6"/>
    </w:pPr>
    <w:rPr>
      <w:b/>
      <w:bCs/>
      <w:color w:val="000000"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53F"/>
    <w:rPr>
      <w:rFonts w:ascii="Times New Roman" w:hAnsi="Times New Roman" w:cs="Times New Roman"/>
      <w:i/>
      <w:color w:val="00000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8FA"/>
    <w:rPr>
      <w:rFonts w:ascii="Times New Roman" w:hAnsi="Times New Roman" w:cs="Times New Roman"/>
      <w:b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46BC"/>
    <w:rPr>
      <w:rFonts w:ascii="Times New Roman" w:hAnsi="Times New Roman" w:cs="Times New Roman"/>
      <w:b/>
      <w:color w:val="000000"/>
      <w:sz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437A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5245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72E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6EE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oSpacing">
    <w:name w:val="No Spacing"/>
    <w:link w:val="NoSpacingChar"/>
    <w:uiPriority w:val="99"/>
    <w:qFormat/>
    <w:rsid w:val="0016651A"/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571BD2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6651A"/>
    <w:pPr>
      <w:ind w:left="720"/>
      <w:contextualSpacing/>
    </w:pPr>
    <w:rPr>
      <w:rFonts w:ascii="Arial" w:hAnsi="Arial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2796"/>
    <w:rPr>
      <w:rFonts w:ascii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04749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04749"/>
    <w:rPr>
      <w:rFonts w:ascii="Times New Roman" w:hAnsi="Times New Roman" w:cs="Times New Roman"/>
      <w:b/>
      <w:sz w:val="32"/>
    </w:rPr>
  </w:style>
  <w:style w:type="paragraph" w:styleId="BodyText">
    <w:name w:val="Body Text"/>
    <w:basedOn w:val="Normal"/>
    <w:link w:val="BodyTextChar"/>
    <w:uiPriority w:val="99"/>
    <w:rsid w:val="00004749"/>
    <w:pPr>
      <w:jc w:val="both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4749"/>
    <w:rPr>
      <w:rFonts w:ascii="Times New Roman" w:hAnsi="Times New Roman" w:cs="Times New Roman"/>
      <w:sz w:val="28"/>
    </w:rPr>
  </w:style>
  <w:style w:type="paragraph" w:customStyle="1" w:styleId="6">
    <w:name w:val="Стиль6"/>
    <w:basedOn w:val="Normal"/>
    <w:link w:val="60"/>
    <w:uiPriority w:val="99"/>
    <w:rsid w:val="00004749"/>
    <w:pPr>
      <w:jc w:val="both"/>
    </w:pPr>
    <w:rPr>
      <w:rFonts w:eastAsia="Calibri"/>
      <w:sz w:val="28"/>
      <w:szCs w:val="20"/>
    </w:rPr>
  </w:style>
  <w:style w:type="character" w:customStyle="1" w:styleId="60">
    <w:name w:val="Стиль6 Знак"/>
    <w:link w:val="6"/>
    <w:uiPriority w:val="99"/>
    <w:locked/>
    <w:rsid w:val="00004749"/>
    <w:rPr>
      <w:rFonts w:ascii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046E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46E9"/>
    <w:rPr>
      <w:rFonts w:ascii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046E9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46E9"/>
    <w:rPr>
      <w:rFonts w:ascii="Times New Roman" w:hAnsi="Times New Roman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046E9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46E9"/>
    <w:rPr>
      <w:rFonts w:ascii="Times New Roman" w:hAnsi="Times New Roman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6046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6046E9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0">
    <w:name w:val="Стиль2 Знак"/>
    <w:link w:val="2"/>
    <w:uiPriority w:val="99"/>
    <w:locked/>
    <w:rsid w:val="006046E9"/>
    <w:rPr>
      <w:rFonts w:ascii="Times New Roman" w:hAnsi="Times New Roman"/>
      <w:sz w:val="20"/>
    </w:rPr>
  </w:style>
  <w:style w:type="paragraph" w:customStyle="1" w:styleId="7">
    <w:name w:val="Стиль7"/>
    <w:basedOn w:val="Normal"/>
    <w:link w:val="70"/>
    <w:uiPriority w:val="99"/>
    <w:rsid w:val="006046E9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6046E9"/>
    <w:rPr>
      <w:rFonts w:ascii="Times New Roman" w:hAnsi="Times New Roman"/>
      <w:sz w:val="20"/>
    </w:rPr>
  </w:style>
  <w:style w:type="paragraph" w:customStyle="1" w:styleId="1">
    <w:name w:val="Стиль1"/>
    <w:basedOn w:val="6"/>
    <w:link w:val="10"/>
    <w:uiPriority w:val="99"/>
    <w:rsid w:val="006046E9"/>
  </w:style>
  <w:style w:type="character" w:customStyle="1" w:styleId="10">
    <w:name w:val="Стиль1 Знак"/>
    <w:link w:val="1"/>
    <w:uiPriority w:val="99"/>
    <w:locked/>
    <w:rsid w:val="006046E9"/>
    <w:rPr>
      <w:rFonts w:ascii="Times New Roman" w:hAnsi="Times New Roman"/>
      <w:sz w:val="28"/>
      <w:lang w:eastAsia="en-US"/>
    </w:rPr>
  </w:style>
  <w:style w:type="paragraph" w:customStyle="1" w:styleId="5">
    <w:name w:val="Стиль5"/>
    <w:basedOn w:val="Normal"/>
    <w:link w:val="50"/>
    <w:uiPriority w:val="99"/>
    <w:rsid w:val="001F18FC"/>
    <w:pPr>
      <w:jc w:val="both"/>
    </w:pPr>
    <w:rPr>
      <w:rFonts w:eastAsia="Calibri"/>
      <w:sz w:val="20"/>
      <w:szCs w:val="20"/>
    </w:rPr>
  </w:style>
  <w:style w:type="character" w:customStyle="1" w:styleId="50">
    <w:name w:val="Стиль5 Знак"/>
    <w:link w:val="5"/>
    <w:uiPriority w:val="99"/>
    <w:locked/>
    <w:rsid w:val="001F18FC"/>
    <w:rPr>
      <w:rFonts w:ascii="Times New Roman" w:hAnsi="Times New Roman"/>
      <w:sz w:val="20"/>
      <w:lang w:eastAsia="en-US"/>
    </w:rPr>
  </w:style>
  <w:style w:type="paragraph" w:customStyle="1" w:styleId="8">
    <w:name w:val="Стиль8"/>
    <w:basedOn w:val="5"/>
    <w:link w:val="80"/>
    <w:uiPriority w:val="99"/>
    <w:rsid w:val="001F18FC"/>
  </w:style>
  <w:style w:type="character" w:customStyle="1" w:styleId="80">
    <w:name w:val="Стиль8 Знак"/>
    <w:link w:val="8"/>
    <w:uiPriority w:val="99"/>
    <w:locked/>
    <w:rsid w:val="001F18FC"/>
    <w:rPr>
      <w:rFonts w:ascii="Times New Roman" w:hAnsi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7351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51D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7351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351D"/>
    <w:rPr>
      <w:rFonts w:ascii="Times New Roman" w:hAnsi="Times New Roman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9106B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06BD"/>
    <w:rPr>
      <w:rFonts w:ascii="Times New Roman" w:hAnsi="Times New Roman" w:cs="Times New Roman"/>
      <w:sz w:val="16"/>
      <w:lang w:eastAsia="en-US"/>
    </w:rPr>
  </w:style>
  <w:style w:type="table" w:styleId="TableGrid">
    <w:name w:val="Table Grid"/>
    <w:basedOn w:val="TableNormal"/>
    <w:uiPriority w:val="99"/>
    <w:rsid w:val="00A67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1"/>
    <w:link w:val="30"/>
    <w:uiPriority w:val="99"/>
    <w:rsid w:val="009E4B63"/>
    <w:pPr>
      <w:autoSpaceDE w:val="0"/>
      <w:autoSpaceDN w:val="0"/>
      <w:adjustRightInd w:val="0"/>
      <w:outlineLvl w:val="0"/>
    </w:pPr>
  </w:style>
  <w:style w:type="character" w:customStyle="1" w:styleId="30">
    <w:name w:val="Стиль3 Знак"/>
    <w:link w:val="3"/>
    <w:uiPriority w:val="99"/>
    <w:locked/>
    <w:rsid w:val="009E4B63"/>
    <w:rPr>
      <w:rFonts w:ascii="Times New Roman" w:hAnsi="Times New Roman"/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B617A"/>
    <w:pPr>
      <w:ind w:firstLine="708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17A"/>
    <w:rPr>
      <w:rFonts w:ascii="Times New Roman" w:hAnsi="Times New Roman" w:cs="Times New Roman"/>
      <w:sz w:val="28"/>
      <w:lang w:eastAsia="en-US"/>
    </w:rPr>
  </w:style>
  <w:style w:type="character" w:customStyle="1" w:styleId="a">
    <w:name w:val="Гипертекстовая ссылка"/>
    <w:uiPriority w:val="99"/>
    <w:rsid w:val="00D973D8"/>
    <w:rPr>
      <w:color w:val="106BBE"/>
    </w:rPr>
  </w:style>
  <w:style w:type="paragraph" w:customStyle="1" w:styleId="a0">
    <w:name w:val="Информация об изменениях"/>
    <w:basedOn w:val="Normal"/>
    <w:next w:val="Normal"/>
    <w:uiPriority w:val="99"/>
    <w:rsid w:val="00D973D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1">
    <w:name w:val="Подзаголовок для информации об изменениях"/>
    <w:basedOn w:val="Normal"/>
    <w:next w:val="Normal"/>
    <w:uiPriority w:val="99"/>
    <w:rsid w:val="00D973D8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  <w:lang w:eastAsia="ru-RU"/>
    </w:rPr>
  </w:style>
  <w:style w:type="paragraph" w:customStyle="1" w:styleId="21">
    <w:name w:val="Знак Знак2 Знак Знак Знак Знак"/>
    <w:basedOn w:val="Normal"/>
    <w:next w:val="Normal"/>
    <w:uiPriority w:val="99"/>
    <w:semiHidden/>
    <w:rsid w:val="00B249E6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paragraph" w:customStyle="1" w:styleId="a2">
    <w:name w:val="Знак Знак Знак Знак"/>
    <w:basedOn w:val="Normal"/>
    <w:uiPriority w:val="99"/>
    <w:rsid w:val="00542D2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4">
    <w:name w:val="Стиль4"/>
    <w:basedOn w:val="3"/>
    <w:link w:val="40"/>
    <w:uiPriority w:val="99"/>
    <w:rsid w:val="00542D21"/>
    <w:rPr>
      <w:bdr w:val="none" w:sz="0" w:space="0" w:color="auto" w:frame="1"/>
    </w:rPr>
  </w:style>
  <w:style w:type="character" w:customStyle="1" w:styleId="40">
    <w:name w:val="Стиль4 Знак"/>
    <w:link w:val="4"/>
    <w:uiPriority w:val="99"/>
    <w:locked/>
    <w:rsid w:val="00542D21"/>
    <w:rPr>
      <w:rFonts w:ascii="Times New Roman" w:hAnsi="Times New Roman"/>
      <w:sz w:val="28"/>
      <w:bdr w:val="none" w:sz="0" w:space="0" w:color="auto" w:frame="1"/>
      <w:lang w:eastAsia="en-US"/>
    </w:rPr>
  </w:style>
  <w:style w:type="character" w:customStyle="1" w:styleId="apple-converted-space">
    <w:name w:val="apple-converted-space"/>
    <w:uiPriority w:val="99"/>
    <w:rsid w:val="00802803"/>
  </w:style>
  <w:style w:type="paragraph" w:customStyle="1" w:styleId="9">
    <w:name w:val="Стиль9"/>
    <w:basedOn w:val="Normal"/>
    <w:link w:val="90"/>
    <w:uiPriority w:val="99"/>
    <w:rsid w:val="00CD69A2"/>
    <w:pPr>
      <w:jc w:val="both"/>
    </w:pPr>
    <w:rPr>
      <w:sz w:val="28"/>
      <w:szCs w:val="28"/>
    </w:rPr>
  </w:style>
  <w:style w:type="character" w:customStyle="1" w:styleId="90">
    <w:name w:val="Стиль9 Знак"/>
    <w:basedOn w:val="DefaultParagraphFont"/>
    <w:link w:val="9"/>
    <w:uiPriority w:val="99"/>
    <w:locked/>
    <w:rsid w:val="00CD69A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3">
    <w:name w:val="Прижатый влево"/>
    <w:basedOn w:val="Normal"/>
    <w:next w:val="Normal"/>
    <w:uiPriority w:val="99"/>
    <w:rsid w:val="00CC182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193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0">
    <w:name w:val="Стиль10"/>
    <w:basedOn w:val="Normal"/>
    <w:link w:val="101"/>
    <w:uiPriority w:val="99"/>
    <w:rsid w:val="00293402"/>
    <w:pPr>
      <w:jc w:val="both"/>
    </w:pPr>
    <w:rPr>
      <w:sz w:val="28"/>
      <w:szCs w:val="28"/>
    </w:rPr>
  </w:style>
  <w:style w:type="character" w:customStyle="1" w:styleId="101">
    <w:name w:val="Стиль10 Знак"/>
    <w:basedOn w:val="DefaultParagraphFont"/>
    <w:link w:val="100"/>
    <w:uiPriority w:val="99"/>
    <w:locked/>
    <w:rsid w:val="0029340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1">
    <w:name w:val="s_1"/>
    <w:basedOn w:val="Normal"/>
    <w:uiPriority w:val="99"/>
    <w:rsid w:val="00EA35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4AD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1"/>
    <w:basedOn w:val="3"/>
    <w:link w:val="110"/>
    <w:uiPriority w:val="99"/>
    <w:rsid w:val="00E03911"/>
    <w:rPr>
      <w:color w:val="632423"/>
    </w:rPr>
  </w:style>
  <w:style w:type="character" w:customStyle="1" w:styleId="110">
    <w:name w:val="Стиль11 Знак"/>
    <w:basedOn w:val="30"/>
    <w:link w:val="11"/>
    <w:uiPriority w:val="99"/>
    <w:locked/>
    <w:rsid w:val="00E03911"/>
    <w:rPr>
      <w:rFonts w:cs="Times New Roman"/>
      <w:color w:val="632423"/>
      <w:sz w:val="20"/>
      <w:szCs w:val="20"/>
    </w:rPr>
  </w:style>
  <w:style w:type="character" w:customStyle="1" w:styleId="a4">
    <w:name w:val="Цветовое выделение"/>
    <w:uiPriority w:val="99"/>
    <w:rsid w:val="000D16BE"/>
    <w:rPr>
      <w:b/>
      <w:color w:val="26282F"/>
    </w:rPr>
  </w:style>
  <w:style w:type="paragraph" w:customStyle="1" w:styleId="a5">
    <w:name w:val="Заголовок статьи"/>
    <w:basedOn w:val="Normal"/>
    <w:next w:val="Normal"/>
    <w:uiPriority w:val="99"/>
    <w:rsid w:val="000D16B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Комментарий"/>
    <w:basedOn w:val="Normal"/>
    <w:next w:val="Normal"/>
    <w:uiPriority w:val="99"/>
    <w:rsid w:val="001230F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fio7">
    <w:name w:val="fio7"/>
    <w:basedOn w:val="DefaultParagraphFont"/>
    <w:uiPriority w:val="99"/>
    <w:rsid w:val="00294219"/>
    <w:rPr>
      <w:rFonts w:cs="Times New Roman"/>
    </w:rPr>
  </w:style>
  <w:style w:type="character" w:customStyle="1" w:styleId="fio8">
    <w:name w:val="fio8"/>
    <w:basedOn w:val="DefaultParagraphFont"/>
    <w:uiPriority w:val="99"/>
    <w:rsid w:val="00294219"/>
    <w:rPr>
      <w:rFonts w:cs="Times New Roman"/>
    </w:rPr>
  </w:style>
  <w:style w:type="character" w:customStyle="1" w:styleId="others29">
    <w:name w:val="others29"/>
    <w:basedOn w:val="DefaultParagraphFont"/>
    <w:uiPriority w:val="99"/>
    <w:rsid w:val="00294219"/>
    <w:rPr>
      <w:rFonts w:cs="Times New Roman"/>
    </w:rPr>
  </w:style>
  <w:style w:type="character" w:customStyle="1" w:styleId="others30">
    <w:name w:val="others30"/>
    <w:basedOn w:val="DefaultParagraphFont"/>
    <w:uiPriority w:val="99"/>
    <w:rsid w:val="00294219"/>
    <w:rPr>
      <w:rFonts w:cs="Times New Roman"/>
    </w:rPr>
  </w:style>
  <w:style w:type="character" w:customStyle="1" w:styleId="others31">
    <w:name w:val="others31"/>
    <w:basedOn w:val="DefaultParagraphFont"/>
    <w:uiPriority w:val="99"/>
    <w:rsid w:val="00294219"/>
    <w:rPr>
      <w:rFonts w:cs="Times New Roman"/>
    </w:rPr>
  </w:style>
  <w:style w:type="character" w:customStyle="1" w:styleId="others32">
    <w:name w:val="others32"/>
    <w:basedOn w:val="DefaultParagraphFont"/>
    <w:uiPriority w:val="99"/>
    <w:rsid w:val="00294219"/>
    <w:rPr>
      <w:rFonts w:cs="Times New Roman"/>
    </w:rPr>
  </w:style>
  <w:style w:type="character" w:customStyle="1" w:styleId="others15">
    <w:name w:val="others15"/>
    <w:basedOn w:val="DefaultParagraphFont"/>
    <w:uiPriority w:val="99"/>
    <w:rsid w:val="002942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4A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0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338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7208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677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12025268.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17</Pages>
  <Words>8076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U_KB_PIV_NB</dc:creator>
  <cp:keywords/>
  <dc:description/>
  <cp:lastModifiedBy>*</cp:lastModifiedBy>
  <cp:revision>10</cp:revision>
  <cp:lastPrinted>2016-08-04T04:57:00Z</cp:lastPrinted>
  <dcterms:created xsi:type="dcterms:W3CDTF">2016-07-22T10:19:00Z</dcterms:created>
  <dcterms:modified xsi:type="dcterms:W3CDTF">2016-08-05T06:58:00Z</dcterms:modified>
</cp:coreProperties>
</file>